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51" w:rsidRPr="009D7A51" w:rsidRDefault="009D7A51" w:rsidP="009D7A51">
      <w:pPr>
        <w:rPr>
          <w:rFonts w:ascii="Times New Roman" w:hAnsi="Times New Roman" w:cs="Times New Roman"/>
          <w:b/>
          <w:bCs/>
          <w:color w:val="222222"/>
          <w:sz w:val="24"/>
          <w:szCs w:val="24"/>
          <w:shd w:val="clear" w:color="auto" w:fill="FFFFFF"/>
        </w:rPr>
      </w:pPr>
      <w:r w:rsidRPr="009D7A51">
        <w:rPr>
          <w:rFonts w:ascii="Times New Roman" w:hAnsi="Times New Roman" w:cs="Times New Roman" w:hint="eastAsia"/>
          <w:b/>
          <w:bCs/>
          <w:color w:val="222222"/>
          <w:sz w:val="24"/>
          <w:szCs w:val="24"/>
          <w:shd w:val="clear" w:color="auto" w:fill="FFFFFF"/>
        </w:rPr>
        <w:t>The template is designed to help your submission, for more detailed infor</w:t>
      </w:r>
      <w:r>
        <w:rPr>
          <w:rFonts w:ascii="Times New Roman" w:hAnsi="Times New Roman" w:cs="Times New Roman" w:hint="eastAsia"/>
          <w:b/>
          <w:bCs/>
          <w:color w:val="222222"/>
          <w:sz w:val="24"/>
          <w:szCs w:val="24"/>
          <w:shd w:val="clear" w:color="auto" w:fill="FFFFFF"/>
        </w:rPr>
        <w:t xml:space="preserve">mation about </w:t>
      </w:r>
      <w:r w:rsidRPr="009D7A51">
        <w:rPr>
          <w:rFonts w:ascii="Times New Roman" w:hAnsi="Times New Roman" w:cs="Times New Roman" w:hint="eastAsia"/>
          <w:b/>
          <w:bCs/>
          <w:i/>
          <w:color w:val="222222"/>
          <w:sz w:val="24"/>
          <w:szCs w:val="24"/>
          <w:shd w:val="clear" w:color="auto" w:fill="FFFFFF"/>
        </w:rPr>
        <w:t>Scientific Reports</w:t>
      </w:r>
      <w:r w:rsidRPr="009D7A51">
        <w:rPr>
          <w:rFonts w:ascii="Times New Roman" w:hAnsi="Times New Roman" w:cs="Times New Roman" w:hint="eastAsia"/>
          <w:b/>
          <w:bCs/>
          <w:color w:val="222222"/>
          <w:sz w:val="24"/>
          <w:szCs w:val="24"/>
          <w:shd w:val="clear" w:color="auto" w:fill="FFFFFF"/>
        </w:rPr>
        <w:t xml:space="preserve"> and its submission guidelines, please go to the journal</w:t>
      </w:r>
      <w:r w:rsidRPr="009D7A51">
        <w:rPr>
          <w:rFonts w:ascii="Times New Roman" w:hAnsi="Times New Roman" w:cs="Times New Roman"/>
          <w:b/>
          <w:bCs/>
          <w:color w:val="222222"/>
          <w:sz w:val="24"/>
          <w:szCs w:val="24"/>
          <w:shd w:val="clear" w:color="auto" w:fill="FFFFFF"/>
        </w:rPr>
        <w:t>’</w:t>
      </w:r>
      <w:r w:rsidRPr="009D7A51">
        <w:rPr>
          <w:rFonts w:ascii="Times New Roman" w:hAnsi="Times New Roman" w:cs="Times New Roman" w:hint="eastAsia"/>
          <w:b/>
          <w:bCs/>
          <w:color w:val="222222"/>
          <w:sz w:val="24"/>
          <w:szCs w:val="24"/>
          <w:shd w:val="clear" w:color="auto" w:fill="FFFFFF"/>
        </w:rPr>
        <w:t>s official website.</w:t>
      </w:r>
    </w:p>
    <w:p w:rsidR="009D7A51" w:rsidRDefault="009D7A51" w:rsidP="009D7A51">
      <w:pPr>
        <w:pStyle w:val="ListParagraph"/>
        <w:numPr>
          <w:ilvl w:val="0"/>
          <w:numId w:val="3"/>
        </w:numPr>
        <w:rPr>
          <w:rFonts w:ascii="Times New Roman" w:hAnsi="Times New Roman" w:cs="Times New Roman"/>
          <w:color w:val="222222"/>
          <w:shd w:val="clear" w:color="auto" w:fill="FFFFFF"/>
        </w:rPr>
      </w:pPr>
      <w:r>
        <w:rPr>
          <w:rFonts w:ascii="Times New Roman" w:hAnsi="Times New Roman" w:cs="Times New Roman" w:hint="eastAsia"/>
          <w:color w:val="222222"/>
          <w:shd w:val="clear" w:color="auto" w:fill="FFFFFF"/>
        </w:rPr>
        <w:t>Homepage:</w:t>
      </w:r>
      <w:r>
        <w:rPr>
          <w:rFonts w:hint="eastAsia"/>
        </w:rPr>
        <w:t xml:space="preserve"> </w:t>
      </w:r>
      <w:hyperlink r:id="rId8" w:history="1">
        <w:r w:rsidRPr="009D7A51">
          <w:rPr>
            <w:rStyle w:val="Hyperlink"/>
            <w:rFonts w:ascii="Times New Roman" w:hAnsi="Times New Roman" w:cs="Times New Roman"/>
            <w:shd w:val="clear" w:color="auto" w:fill="FFFFFF"/>
          </w:rPr>
          <w:t>nature.com/</w:t>
        </w:r>
        <w:proofErr w:type="spellStart"/>
        <w:r w:rsidRPr="009D7A51">
          <w:rPr>
            <w:rStyle w:val="Hyperlink"/>
            <w:rFonts w:ascii="Times New Roman" w:hAnsi="Times New Roman" w:cs="Times New Roman"/>
            <w:shd w:val="clear" w:color="auto" w:fill="FFFFFF"/>
          </w:rPr>
          <w:t>srep</w:t>
        </w:r>
        <w:proofErr w:type="spellEnd"/>
        <w:r w:rsidRPr="009D7A51">
          <w:rPr>
            <w:rStyle w:val="Hyperlink"/>
            <w:rFonts w:ascii="Times New Roman" w:hAnsi="Times New Roman" w:cs="Times New Roman"/>
            <w:shd w:val="clear" w:color="auto" w:fill="FFFFFF"/>
          </w:rPr>
          <w:t>/</w:t>
        </w:r>
      </w:hyperlink>
    </w:p>
    <w:p w:rsidR="009D7A51" w:rsidRDefault="009D7A51" w:rsidP="009D7A51">
      <w:pPr>
        <w:pStyle w:val="ListParagraph"/>
        <w:numPr>
          <w:ilvl w:val="0"/>
          <w:numId w:val="3"/>
        </w:numPr>
        <w:rPr>
          <w:rFonts w:ascii="Times New Roman" w:hAnsi="Times New Roman" w:cs="Times New Roman"/>
          <w:color w:val="222222"/>
          <w:shd w:val="clear" w:color="auto" w:fill="FFFFFF"/>
        </w:rPr>
      </w:pPr>
      <w:r>
        <w:rPr>
          <w:rFonts w:ascii="Times New Roman" w:hAnsi="Times New Roman" w:cs="Times New Roman" w:hint="eastAsia"/>
          <w:color w:val="222222"/>
          <w:shd w:val="clear" w:color="auto" w:fill="FFFFFF"/>
        </w:rPr>
        <w:t>S</w:t>
      </w:r>
      <w:r>
        <w:rPr>
          <w:rFonts w:ascii="Times New Roman" w:hAnsi="Times New Roman" w:cs="Times New Roman"/>
          <w:color w:val="222222"/>
          <w:shd w:val="clear" w:color="auto" w:fill="FFFFFF"/>
        </w:rPr>
        <w:t>ubmission</w:t>
      </w:r>
      <w:r>
        <w:rPr>
          <w:rFonts w:ascii="Times New Roman" w:hAnsi="Times New Roman" w:cs="Times New Roman" w:hint="eastAsia"/>
          <w:color w:val="222222"/>
          <w:shd w:val="clear" w:color="auto" w:fill="FFFFFF"/>
        </w:rPr>
        <w:t xml:space="preserve"> guideline:</w:t>
      </w:r>
      <w:r>
        <w:rPr>
          <w:rFonts w:hint="eastAsia"/>
        </w:rPr>
        <w:t xml:space="preserve"> </w:t>
      </w:r>
      <w:hyperlink r:id="rId9" w:history="1">
        <w:r w:rsidRPr="009D7A51">
          <w:rPr>
            <w:rStyle w:val="Hyperlink"/>
            <w:rFonts w:ascii="Times New Roman" w:hAnsi="Times New Roman" w:cs="Times New Roman"/>
            <w:shd w:val="clear" w:color="auto" w:fill="FFFFFF"/>
          </w:rPr>
          <w:t>nature.com/</w:t>
        </w:r>
        <w:proofErr w:type="spellStart"/>
        <w:r w:rsidRPr="009D7A51">
          <w:rPr>
            <w:rStyle w:val="Hyperlink"/>
            <w:rFonts w:ascii="Times New Roman" w:hAnsi="Times New Roman" w:cs="Times New Roman"/>
            <w:shd w:val="clear" w:color="auto" w:fill="FFFFFF"/>
          </w:rPr>
          <w:t>srep</w:t>
        </w:r>
        <w:proofErr w:type="spellEnd"/>
        <w:r w:rsidRPr="009D7A51">
          <w:rPr>
            <w:rStyle w:val="Hyperlink"/>
            <w:rFonts w:ascii="Times New Roman" w:hAnsi="Times New Roman" w:cs="Times New Roman"/>
            <w:shd w:val="clear" w:color="auto" w:fill="FFFFFF"/>
          </w:rPr>
          <w:t>/author-instructions/submission-guidelines</w:t>
        </w:r>
      </w:hyperlink>
    </w:p>
    <w:p w:rsidR="009D7A51" w:rsidRDefault="009D7A51" w:rsidP="009D7A51">
      <w:pPr>
        <w:pStyle w:val="ListParagraph"/>
        <w:numPr>
          <w:ilvl w:val="0"/>
          <w:numId w:val="3"/>
        </w:numPr>
        <w:rPr>
          <w:rFonts w:ascii="Times New Roman" w:hAnsi="Times New Roman" w:cs="Times New Roman"/>
          <w:color w:val="222222"/>
          <w:shd w:val="clear" w:color="auto" w:fill="FFFFFF"/>
        </w:rPr>
      </w:pPr>
      <w:r>
        <w:rPr>
          <w:rFonts w:ascii="Times New Roman" w:hAnsi="Times New Roman" w:cs="Times New Roman" w:hint="eastAsia"/>
          <w:color w:val="222222"/>
          <w:shd w:val="clear" w:color="auto" w:fill="FFFFFF"/>
        </w:rPr>
        <w:t xml:space="preserve">Submit link: </w:t>
      </w:r>
      <w:hyperlink r:id="rId10" w:history="1">
        <w:r w:rsidRPr="009D7A51">
          <w:rPr>
            <w:rStyle w:val="Hyperlink"/>
            <w:rFonts w:ascii="Times New Roman" w:hAnsi="Times New Roman" w:cs="Times New Roman"/>
            <w:shd w:val="clear" w:color="auto" w:fill="FFFFFF"/>
          </w:rPr>
          <w:t>author-welcome.nature.com/</w:t>
        </w:r>
      </w:hyperlink>
    </w:p>
    <w:p w:rsidR="009D7A51" w:rsidRPr="009D7A51" w:rsidRDefault="009D7A51" w:rsidP="009D7A51">
      <w:pPr>
        <w:rPr>
          <w:rFonts w:ascii="Times New Roman" w:hAnsi="Times New Roman" w:cs="Times New Roman"/>
          <w:color w:val="222222"/>
          <w:shd w:val="clear" w:color="auto" w:fill="FFFFFF"/>
          <w:lang w:eastAsia="zh-CN"/>
        </w:rPr>
      </w:pPr>
    </w:p>
    <w:p w:rsidR="009D7A51" w:rsidRPr="009D7A51" w:rsidRDefault="009D7A51" w:rsidP="009D7A51">
      <w:pPr>
        <w:rPr>
          <w:rFonts w:ascii="Times New Roman" w:hAnsi="Times New Roman" w:cs="Times New Roman"/>
          <w:b/>
          <w:bCs/>
          <w:color w:val="222222"/>
          <w:sz w:val="28"/>
          <w:szCs w:val="28"/>
          <w:shd w:val="clear" w:color="auto" w:fill="FFFFFF"/>
          <w:lang w:eastAsia="zh-CN"/>
        </w:rPr>
      </w:pPr>
      <w:r w:rsidRPr="009D7A51">
        <w:rPr>
          <w:rFonts w:ascii="Times New Roman" w:hAnsi="Times New Roman" w:cs="Times New Roman"/>
          <w:b/>
          <w:bCs/>
          <w:color w:val="222222"/>
          <w:sz w:val="28"/>
          <w:szCs w:val="28"/>
          <w:shd w:val="clear" w:color="auto" w:fill="FFFFFF"/>
        </w:rPr>
        <w:t xml:space="preserve">Submission notes: </w:t>
      </w:r>
    </w:p>
    <w:p w:rsidR="009D7A51" w:rsidRPr="006A66C1" w:rsidRDefault="009D7A51" w:rsidP="009D7A51">
      <w:pPr>
        <w:pStyle w:val="ListParagraph"/>
        <w:numPr>
          <w:ilvl w:val="0"/>
          <w:numId w:val="3"/>
        </w:numPr>
        <w:rPr>
          <w:rFonts w:ascii="Times New Roman" w:hAnsi="Times New Roman" w:cs="Times New Roman"/>
          <w:color w:val="222222"/>
          <w:shd w:val="clear" w:color="auto" w:fill="FFFFFF"/>
        </w:rPr>
      </w:pPr>
      <w:r w:rsidRPr="006A66C1">
        <w:rPr>
          <w:rFonts w:ascii="Times New Roman" w:hAnsi="Times New Roman" w:cs="Times New Roman"/>
          <w:color w:val="222222"/>
          <w:shd w:val="clear" w:color="auto" w:fill="FFFFFF"/>
        </w:rPr>
        <w:t>No strict word limits are imposed, but it is suggested that the main text (excluding the abstract, methods, reference, and figure legends) does not exceed 4500 words. Additionally, the submission should be no more than 11 typeset pages in length.</w:t>
      </w:r>
    </w:p>
    <w:p w:rsidR="009D7A51" w:rsidRPr="006A66C1" w:rsidRDefault="009D7A51" w:rsidP="009D7A51">
      <w:pPr>
        <w:pStyle w:val="ListParagraph"/>
        <w:numPr>
          <w:ilvl w:val="0"/>
          <w:numId w:val="3"/>
        </w:numPr>
        <w:rPr>
          <w:rFonts w:ascii="Times New Roman" w:hAnsi="Times New Roman" w:cs="Times New Roman"/>
          <w:color w:val="222222"/>
          <w:shd w:val="clear" w:color="auto" w:fill="FFFFFF"/>
        </w:rPr>
      </w:pPr>
      <w:r w:rsidRPr="006A66C1">
        <w:rPr>
          <w:rFonts w:ascii="Times New Roman" w:hAnsi="Times New Roman" w:cs="Times New Roman"/>
          <w:color w:val="222222"/>
          <w:shd w:val="clear" w:color="auto" w:fill="FFFFFF"/>
        </w:rPr>
        <w:t>Figures may be inserted within the text at the appropriate positions or grouped at the end.</w:t>
      </w:r>
    </w:p>
    <w:p w:rsidR="009D7A51" w:rsidRPr="006A66C1" w:rsidRDefault="009D7A51" w:rsidP="009D7A51">
      <w:pPr>
        <w:pStyle w:val="ListParagraph"/>
        <w:numPr>
          <w:ilvl w:val="0"/>
          <w:numId w:val="3"/>
        </w:numPr>
        <w:rPr>
          <w:rFonts w:ascii="Times New Roman" w:hAnsi="Times New Roman" w:cs="Times New Roman"/>
          <w:color w:val="222222"/>
          <w:shd w:val="clear" w:color="auto" w:fill="FFFFFF"/>
        </w:rPr>
      </w:pPr>
      <w:r w:rsidRPr="006A66C1">
        <w:rPr>
          <w:rFonts w:ascii="Times New Roman" w:hAnsi="Times New Roman" w:cs="Times New Roman"/>
          <w:color w:val="222222"/>
          <w:shd w:val="clear" w:color="auto" w:fill="FFFFFF"/>
        </w:rPr>
        <w:t>Equations must be inserted as editable equations (i.e.,</w:t>
      </w:r>
      <m:oMath>
        <m:r>
          <w:rPr>
            <w:rFonts w:ascii="Cambria Math" w:hAnsi="Cambria Math" w:cs="Times New Roman"/>
            <w:color w:val="222222"/>
            <w:shd w:val="clear" w:color="auto" w:fill="FFFFFF"/>
          </w:rPr>
          <m:t>y=mx+b</m:t>
        </m:r>
      </m:oMath>
      <w:r w:rsidRPr="006A66C1">
        <w:rPr>
          <w:rFonts w:ascii="Times New Roman" w:eastAsiaTheme="minorEastAsia" w:hAnsi="Times New Roman" w:cs="Times New Roman"/>
          <w:color w:val="222222"/>
          <w:shd w:val="clear" w:color="auto" w:fill="FFFFFF"/>
        </w:rPr>
        <w:t>) and not as images and identified by parenthetical numbers, such as (1), and should be referred to as "equation (1)" in the text.</w:t>
      </w:r>
    </w:p>
    <w:p w:rsidR="009D7A51" w:rsidRDefault="009D7A51" w:rsidP="009D7A51">
      <w:pPr>
        <w:pStyle w:val="ListParagraph"/>
        <w:numPr>
          <w:ilvl w:val="0"/>
          <w:numId w:val="3"/>
        </w:numPr>
        <w:rPr>
          <w:rFonts w:ascii="Times New Roman" w:hAnsi="Times New Roman" w:cs="Times New Roman"/>
          <w:color w:val="222222"/>
          <w:shd w:val="clear" w:color="auto" w:fill="FFFFFF"/>
        </w:rPr>
      </w:pPr>
      <w:r w:rsidRPr="005536BB">
        <w:rPr>
          <w:rFonts w:ascii="Times New Roman" w:hAnsi="Times New Roman" w:cs="Times New Roman" w:hint="eastAsia"/>
          <w:color w:val="222222"/>
          <w:shd w:val="clear" w:color="auto" w:fill="FFFFFF"/>
        </w:rPr>
        <w:t xml:space="preserve">For the </w:t>
      </w:r>
      <w:r w:rsidRPr="005536BB">
        <w:rPr>
          <w:rFonts w:ascii="Times New Roman" w:hAnsi="Times New Roman" w:cs="Times New Roman"/>
          <w:color w:val="222222"/>
          <w:shd w:val="clear" w:color="auto" w:fill="FFFFFF"/>
        </w:rPr>
        <w:t>convenience of the peer review process</w:t>
      </w:r>
      <w:r w:rsidRPr="005536BB">
        <w:rPr>
          <w:rFonts w:ascii="Times New Roman" w:hAnsi="Times New Roman" w:cs="Times New Roman" w:hint="eastAsia"/>
          <w:color w:val="222222"/>
          <w:shd w:val="clear" w:color="auto" w:fill="FFFFFF"/>
        </w:rPr>
        <w:t xml:space="preserve">, line number could be added in the </w:t>
      </w:r>
      <w:r w:rsidRPr="005536BB">
        <w:rPr>
          <w:rFonts w:ascii="Times New Roman" w:hAnsi="Times New Roman" w:cs="Times New Roman"/>
          <w:color w:val="222222"/>
          <w:shd w:val="clear" w:color="auto" w:fill="FFFFFF"/>
        </w:rPr>
        <w:t>manuscript</w:t>
      </w:r>
      <w:r w:rsidRPr="005536BB">
        <w:rPr>
          <w:rFonts w:ascii="Times New Roman" w:hAnsi="Times New Roman" w:cs="Times New Roman" w:hint="eastAsia"/>
          <w:color w:val="222222"/>
          <w:shd w:val="clear" w:color="auto" w:fill="FFFFFF"/>
        </w:rPr>
        <w:t>.</w:t>
      </w:r>
    </w:p>
    <w:p w:rsidR="009D7A51" w:rsidRPr="009D7A51" w:rsidRDefault="009D7A51" w:rsidP="009D7A51">
      <w:pPr>
        <w:rPr>
          <w:rFonts w:ascii="Times New Roman" w:hAnsi="Times New Roman" w:cs="Times New Roman"/>
          <w:color w:val="222222"/>
          <w:shd w:val="clear" w:color="auto" w:fill="FFFFFF"/>
          <w:lang w:eastAsia="zh-CN"/>
        </w:rPr>
      </w:pPr>
    </w:p>
    <w:p w:rsidR="00927CD1" w:rsidRPr="00A72940" w:rsidRDefault="00300BC0">
      <w:pPr>
        <w:rPr>
          <w:rFonts w:ascii="Times New Roman" w:hAnsi="Times New Roman" w:cs="Times New Roman"/>
          <w:sz w:val="36"/>
          <w:szCs w:val="36"/>
        </w:rPr>
      </w:pPr>
      <w:r w:rsidRPr="00A72940">
        <w:rPr>
          <w:rFonts w:ascii="Times New Roman" w:hAnsi="Times New Roman" w:cs="Times New Roman"/>
          <w:sz w:val="36"/>
          <w:szCs w:val="36"/>
        </w:rPr>
        <w:t>Title (</w:t>
      </w:r>
      <w:r w:rsidR="006A66C1">
        <w:rPr>
          <w:rFonts w:ascii="Times New Roman" w:hAnsi="Times New Roman" w:cs="Times New Roman" w:hint="eastAsia"/>
          <w:sz w:val="36"/>
          <w:szCs w:val="36"/>
          <w:lang w:eastAsia="zh-CN"/>
        </w:rPr>
        <w:t>o</w:t>
      </w:r>
      <w:r w:rsidR="006A66C1" w:rsidRPr="006A66C1">
        <w:rPr>
          <w:rFonts w:ascii="Times New Roman" w:hAnsi="Times New Roman" w:cs="Times New Roman"/>
          <w:sz w:val="36"/>
          <w:szCs w:val="36"/>
        </w:rPr>
        <w:t>ne complete sentenc</w:t>
      </w:r>
      <w:r w:rsidR="006A66C1">
        <w:rPr>
          <w:rFonts w:ascii="Times New Roman" w:hAnsi="Times New Roman" w:cs="Times New Roman"/>
          <w:sz w:val="36"/>
          <w:szCs w:val="36"/>
        </w:rPr>
        <w:t>e, no puns/idioms, no questions</w:t>
      </w:r>
      <w:r w:rsidR="006A66C1">
        <w:rPr>
          <w:rFonts w:ascii="Times New Roman" w:hAnsi="Times New Roman" w:cs="Times New Roman" w:hint="eastAsia"/>
          <w:sz w:val="36"/>
          <w:szCs w:val="36"/>
          <w:lang w:eastAsia="zh-CN"/>
        </w:rPr>
        <w:t xml:space="preserve">; </w:t>
      </w:r>
      <w:r w:rsidR="00365F9A">
        <w:rPr>
          <w:rFonts w:ascii="Times New Roman" w:hAnsi="Times New Roman" w:cs="Times New Roman"/>
          <w:sz w:val="36"/>
          <w:szCs w:val="36"/>
        </w:rPr>
        <w:t>m</w:t>
      </w:r>
      <w:r w:rsidRPr="00A72940">
        <w:rPr>
          <w:rFonts w:ascii="Times New Roman" w:hAnsi="Times New Roman" w:cs="Times New Roman"/>
          <w:sz w:val="36"/>
          <w:szCs w:val="36"/>
        </w:rPr>
        <w:t>ax 20 words)</w:t>
      </w:r>
    </w:p>
    <w:p w:rsidR="000B5BF7" w:rsidRPr="00A72940" w:rsidRDefault="000B5BF7">
      <w:pPr>
        <w:rPr>
          <w:rFonts w:ascii="Times New Roman" w:hAnsi="Times New Roman" w:cs="Times New Roman"/>
          <w:sz w:val="28"/>
          <w:szCs w:val="28"/>
          <w:vertAlign w:val="superscript"/>
        </w:rPr>
      </w:pPr>
      <w:r w:rsidRPr="00A72940">
        <w:rPr>
          <w:rFonts w:ascii="Times New Roman" w:hAnsi="Times New Roman" w:cs="Times New Roman"/>
          <w:sz w:val="28"/>
          <w:szCs w:val="28"/>
        </w:rPr>
        <w:t>B</w:t>
      </w:r>
      <w:r w:rsidR="00966EC5" w:rsidRPr="00A72940">
        <w:rPr>
          <w:rFonts w:ascii="Times New Roman" w:hAnsi="Times New Roman" w:cs="Times New Roman"/>
          <w:sz w:val="28"/>
          <w:szCs w:val="28"/>
        </w:rPr>
        <w:t>arbara Writer</w:t>
      </w:r>
      <w:r w:rsidR="00523B60" w:rsidRPr="00A72940">
        <w:rPr>
          <w:rFonts w:ascii="Times New Roman" w:hAnsi="Times New Roman" w:cs="Times New Roman"/>
          <w:sz w:val="28"/>
          <w:szCs w:val="28"/>
          <w:vertAlign w:val="superscript"/>
        </w:rPr>
        <w:t>1,*</w:t>
      </w:r>
      <w:r w:rsidR="00B3087F" w:rsidRPr="00A72940">
        <w:rPr>
          <w:rFonts w:ascii="Times New Roman" w:hAnsi="Times New Roman" w:cs="Times New Roman"/>
          <w:sz w:val="28"/>
          <w:szCs w:val="28"/>
        </w:rPr>
        <w:t>, R</w:t>
      </w:r>
      <w:r w:rsidR="00966EC5" w:rsidRPr="00A72940">
        <w:rPr>
          <w:rFonts w:ascii="Times New Roman" w:hAnsi="Times New Roman" w:cs="Times New Roman"/>
          <w:sz w:val="28"/>
          <w:szCs w:val="28"/>
        </w:rPr>
        <w:t>oberta Writer</w:t>
      </w:r>
      <w:r w:rsidR="00523B60" w:rsidRPr="00A72940">
        <w:rPr>
          <w:rFonts w:ascii="Times New Roman" w:hAnsi="Times New Roman" w:cs="Times New Roman"/>
          <w:sz w:val="28"/>
          <w:szCs w:val="28"/>
          <w:vertAlign w:val="superscript"/>
        </w:rPr>
        <w:t>2</w:t>
      </w:r>
      <w:proofErr w:type="gramStart"/>
      <w:r w:rsidR="00523B60" w:rsidRPr="00A72940">
        <w:rPr>
          <w:rFonts w:ascii="Times New Roman" w:hAnsi="Times New Roman" w:cs="Times New Roman"/>
          <w:sz w:val="28"/>
          <w:szCs w:val="28"/>
          <w:vertAlign w:val="superscript"/>
        </w:rPr>
        <w:t>,⸸</w:t>
      </w:r>
      <w:proofErr w:type="gramEnd"/>
      <w:r w:rsidR="00B3087F" w:rsidRPr="00A72940">
        <w:rPr>
          <w:rFonts w:ascii="Times New Roman" w:hAnsi="Times New Roman" w:cs="Times New Roman"/>
          <w:sz w:val="28"/>
          <w:szCs w:val="28"/>
        </w:rPr>
        <w:t>,</w:t>
      </w:r>
      <w:r w:rsidR="00966EC5" w:rsidRPr="00A72940">
        <w:rPr>
          <w:rFonts w:ascii="Times New Roman" w:hAnsi="Times New Roman" w:cs="Times New Roman"/>
          <w:sz w:val="28"/>
          <w:szCs w:val="28"/>
        </w:rPr>
        <w:t xml:space="preserve"> and</w:t>
      </w:r>
      <w:r w:rsidR="00B3087F" w:rsidRPr="00A72940">
        <w:rPr>
          <w:rFonts w:ascii="Times New Roman" w:hAnsi="Times New Roman" w:cs="Times New Roman"/>
          <w:sz w:val="28"/>
          <w:szCs w:val="28"/>
        </w:rPr>
        <w:t xml:space="preserve"> </w:t>
      </w:r>
      <w:r w:rsidR="00966EC5" w:rsidRPr="00A72940">
        <w:rPr>
          <w:rFonts w:ascii="Times New Roman" w:hAnsi="Times New Roman" w:cs="Times New Roman"/>
          <w:sz w:val="28"/>
          <w:szCs w:val="28"/>
        </w:rPr>
        <w:t>Diana Writer</w:t>
      </w:r>
      <w:r w:rsidR="00523B60" w:rsidRPr="00A72940">
        <w:rPr>
          <w:rFonts w:ascii="Times New Roman" w:hAnsi="Times New Roman" w:cs="Times New Roman"/>
          <w:sz w:val="28"/>
          <w:szCs w:val="28"/>
          <w:vertAlign w:val="superscript"/>
        </w:rPr>
        <w:t>1,2,⸸</w:t>
      </w:r>
    </w:p>
    <w:p w:rsidR="00523B60" w:rsidRDefault="00523B60">
      <w:pPr>
        <w:rPr>
          <w:rFonts w:ascii="Times New Roman" w:hAnsi="Times New Roman" w:cs="Times New Roman"/>
          <w:lang w:eastAsia="zh-CN"/>
        </w:rPr>
      </w:pPr>
      <w:r w:rsidRPr="00A72940">
        <w:rPr>
          <w:rFonts w:ascii="Times New Roman" w:hAnsi="Times New Roman" w:cs="Times New Roman"/>
          <w:vertAlign w:val="superscript"/>
        </w:rPr>
        <w:t>1</w:t>
      </w:r>
      <w:r w:rsidRPr="00A72940">
        <w:rPr>
          <w:rFonts w:ascii="Times New Roman" w:hAnsi="Times New Roman" w:cs="Times New Roman"/>
        </w:rPr>
        <w:t>Affiliation, department, city, postcode, country</w:t>
      </w:r>
      <w:r w:rsidRPr="00A72940">
        <w:rPr>
          <w:rFonts w:ascii="Times New Roman" w:hAnsi="Times New Roman" w:cs="Times New Roman"/>
        </w:rPr>
        <w:br/>
      </w:r>
      <w:r w:rsidRPr="00A72940">
        <w:rPr>
          <w:rFonts w:ascii="Times New Roman" w:hAnsi="Times New Roman" w:cs="Times New Roman"/>
          <w:vertAlign w:val="superscript"/>
        </w:rPr>
        <w:t>2</w:t>
      </w:r>
      <w:r w:rsidRPr="00A72940">
        <w:rPr>
          <w:rFonts w:ascii="Times New Roman" w:hAnsi="Times New Roman" w:cs="Times New Roman"/>
        </w:rPr>
        <w:t>Affiliation, department, city, postcode, country</w:t>
      </w:r>
      <w:r w:rsidRPr="00A72940">
        <w:rPr>
          <w:rFonts w:ascii="Times New Roman" w:hAnsi="Times New Roman" w:cs="Times New Roman"/>
        </w:rPr>
        <w:br/>
      </w:r>
      <w:r w:rsidRPr="00A72940">
        <w:rPr>
          <w:rFonts w:ascii="Times New Roman" w:hAnsi="Times New Roman" w:cs="Times New Roman"/>
          <w:vertAlign w:val="superscript"/>
        </w:rPr>
        <w:t>*</w:t>
      </w:r>
      <w:proofErr w:type="spellStart"/>
      <w:r w:rsidRPr="00A72940">
        <w:rPr>
          <w:rFonts w:ascii="Times New Roman" w:hAnsi="Times New Roman" w:cs="Times New Roman"/>
        </w:rPr>
        <w:t>corresponding.author@email.example</w:t>
      </w:r>
      <w:proofErr w:type="spellEnd"/>
      <w:r w:rsidRPr="00A72940">
        <w:rPr>
          <w:rFonts w:ascii="Times New Roman" w:hAnsi="Times New Roman" w:cs="Times New Roman"/>
        </w:rPr>
        <w:br/>
      </w:r>
      <w:r w:rsidRPr="00A72940">
        <w:rPr>
          <w:rFonts w:ascii="Times New Roman" w:hAnsi="Times New Roman" w:cs="Times New Roman"/>
          <w:vertAlign w:val="superscript"/>
        </w:rPr>
        <w:t>⸸</w:t>
      </w:r>
      <w:r w:rsidRPr="00A72940">
        <w:rPr>
          <w:rFonts w:ascii="Times New Roman" w:hAnsi="Times New Roman" w:cs="Times New Roman"/>
        </w:rPr>
        <w:t>these authors contributed equally to this work</w:t>
      </w:r>
    </w:p>
    <w:p w:rsidR="005536BB" w:rsidRPr="005536BB" w:rsidRDefault="005536BB" w:rsidP="005536BB">
      <w:pPr>
        <w:rPr>
          <w:rFonts w:ascii="Times New Roman" w:hAnsi="Times New Roman" w:cs="Times New Roman"/>
          <w:color w:val="222222"/>
          <w:shd w:val="clear" w:color="auto" w:fill="FFFFFF"/>
          <w:lang w:eastAsia="zh-CN"/>
        </w:rPr>
      </w:pPr>
    </w:p>
    <w:p w:rsidR="005536BB" w:rsidRDefault="005536BB" w:rsidP="00300BC0">
      <w:pPr>
        <w:rPr>
          <w:rFonts w:ascii="Times New Roman" w:hAnsi="Times New Roman" w:cs="Times New Roman"/>
          <w:sz w:val="28"/>
          <w:szCs w:val="28"/>
          <w:lang w:eastAsia="zh-CN"/>
        </w:rPr>
      </w:pPr>
      <w:r w:rsidRPr="005536BB">
        <w:rPr>
          <w:rFonts w:ascii="Times New Roman" w:hAnsi="Times New Roman" w:cs="Times New Roman"/>
          <w:sz w:val="28"/>
          <w:szCs w:val="28"/>
        </w:rPr>
        <w:t>Abstract</w:t>
      </w:r>
    </w:p>
    <w:p w:rsidR="005536BB" w:rsidRPr="005536BB" w:rsidRDefault="005536BB" w:rsidP="00300BC0">
      <w:pPr>
        <w:rPr>
          <w:rFonts w:ascii="Times New Roman" w:hAnsi="Times New Roman" w:cs="Times New Roman"/>
        </w:rPr>
      </w:pPr>
      <w:r w:rsidRPr="005536BB">
        <w:rPr>
          <w:rFonts w:ascii="Times New Roman" w:hAnsi="Times New Roman" w:cs="Times New Roman"/>
        </w:rPr>
        <w:t>The abstract must not include a heading. It should be no more than 200 words long and contain no references or subheadings.</w:t>
      </w:r>
    </w:p>
    <w:p w:rsidR="005536BB" w:rsidRDefault="005536BB" w:rsidP="00300BC0">
      <w:pPr>
        <w:rPr>
          <w:rFonts w:ascii="Times New Roman" w:hAnsi="Times New Roman" w:cs="Times New Roman"/>
          <w:sz w:val="28"/>
          <w:szCs w:val="28"/>
          <w:lang w:eastAsia="zh-CN"/>
        </w:rPr>
      </w:pPr>
    </w:p>
    <w:p w:rsidR="006A66C1" w:rsidRDefault="006A66C1" w:rsidP="00300BC0">
      <w:pPr>
        <w:rPr>
          <w:rFonts w:ascii="Times New Roman" w:hAnsi="Times New Roman" w:cs="Times New Roman"/>
          <w:lang w:eastAsia="zh-CN"/>
        </w:rPr>
      </w:pPr>
      <w:r w:rsidRPr="006A66C1">
        <w:rPr>
          <w:rFonts w:ascii="Times New Roman" w:hAnsi="Times New Roman" w:cs="Times New Roman" w:hint="eastAsia"/>
          <w:sz w:val="28"/>
          <w:szCs w:val="28"/>
        </w:rPr>
        <w:t>Introduction</w:t>
      </w:r>
      <w:r>
        <w:rPr>
          <w:rFonts w:ascii="Times New Roman" w:hAnsi="Times New Roman" w:cs="Times New Roman" w:hint="eastAsia"/>
          <w:sz w:val="28"/>
          <w:szCs w:val="28"/>
          <w:lang w:eastAsia="zh-CN"/>
        </w:rPr>
        <w:t xml:space="preserve"> </w:t>
      </w:r>
    </w:p>
    <w:p w:rsidR="00704B1E" w:rsidRPr="00A72940" w:rsidRDefault="00966EC5" w:rsidP="00300BC0">
      <w:pPr>
        <w:rPr>
          <w:rFonts w:ascii="Times New Roman" w:hAnsi="Times New Roman" w:cs="Times New Roman"/>
        </w:rPr>
      </w:pPr>
      <w:r w:rsidRPr="00A72940">
        <w:rPr>
          <w:rFonts w:ascii="Times New Roman" w:hAnsi="Times New Roman" w:cs="Times New Roman"/>
        </w:rPr>
        <w:t>The i</w:t>
      </w:r>
      <w:r w:rsidR="00704B1E" w:rsidRPr="00A72940">
        <w:rPr>
          <w:rFonts w:ascii="Times New Roman" w:hAnsi="Times New Roman" w:cs="Times New Roman"/>
        </w:rPr>
        <w:t>ntroduction</w:t>
      </w:r>
      <w:r w:rsidR="00CB761F" w:rsidRPr="00A72940">
        <w:rPr>
          <w:rFonts w:ascii="Times New Roman" w:hAnsi="Times New Roman" w:cs="Times New Roman"/>
        </w:rPr>
        <w:t xml:space="preserve"> </w:t>
      </w:r>
      <w:r w:rsidRPr="00A72940">
        <w:rPr>
          <w:rFonts w:ascii="Times New Roman" w:hAnsi="Times New Roman" w:cs="Times New Roman"/>
        </w:rPr>
        <w:t>does not include a heading and should expand on the background of the topic, typically including in-text citations</w:t>
      </w:r>
      <w:r w:rsidRPr="00A72940">
        <w:rPr>
          <w:rFonts w:ascii="Times New Roman" w:hAnsi="Times New Roman" w:cs="Times New Roman"/>
          <w:vertAlign w:val="superscript"/>
        </w:rPr>
        <w:t>1</w:t>
      </w:r>
      <w:r w:rsidRPr="00A72940">
        <w:rPr>
          <w:rFonts w:ascii="Times New Roman" w:hAnsi="Times New Roman" w:cs="Times New Roman"/>
        </w:rPr>
        <w:t>.</w:t>
      </w:r>
    </w:p>
    <w:p w:rsidR="005536BB" w:rsidRDefault="005536BB" w:rsidP="00365F9A">
      <w:pPr>
        <w:pStyle w:val="Heading30"/>
        <w:rPr>
          <w:lang w:eastAsia="zh-CN"/>
        </w:rPr>
      </w:pPr>
    </w:p>
    <w:p w:rsidR="00CB761F" w:rsidRPr="00A72940" w:rsidRDefault="00CB761F" w:rsidP="00365F9A">
      <w:pPr>
        <w:pStyle w:val="Heading30"/>
        <w:rPr>
          <w:lang w:eastAsia="zh-CN"/>
        </w:rPr>
      </w:pPr>
      <w:r w:rsidRPr="00A72940">
        <w:t>Methods</w:t>
      </w:r>
      <w:r w:rsidR="005C5EA0">
        <w:rPr>
          <w:rFonts w:hint="eastAsia"/>
          <w:lang w:eastAsia="zh-CN"/>
        </w:rPr>
        <w:t xml:space="preserve"> (listed a few sample method </w:t>
      </w:r>
      <w:r w:rsidR="005C5EA0">
        <w:rPr>
          <w:lang w:eastAsia="zh-CN"/>
        </w:rPr>
        <w:t>templates</w:t>
      </w:r>
      <w:r w:rsidR="005C5EA0">
        <w:rPr>
          <w:rFonts w:hint="eastAsia"/>
          <w:lang w:eastAsia="zh-CN"/>
        </w:rPr>
        <w:t xml:space="preserve">; for more </w:t>
      </w:r>
      <w:r w:rsidR="005C5EA0">
        <w:rPr>
          <w:lang w:eastAsia="zh-CN"/>
        </w:rPr>
        <w:t>details</w:t>
      </w:r>
      <w:r w:rsidR="005C5EA0">
        <w:rPr>
          <w:rFonts w:hint="eastAsia"/>
          <w:lang w:eastAsia="zh-CN"/>
        </w:rPr>
        <w:t xml:space="preserve">, please go to </w:t>
      </w:r>
      <w:hyperlink r:id="rId11" w:history="1">
        <w:r w:rsidR="005C5EA0" w:rsidRPr="00890E13">
          <w:rPr>
            <w:rStyle w:val="Hyperlink"/>
            <w:rFonts w:hint="eastAsia"/>
            <w:i/>
            <w:lang w:eastAsia="zh-CN"/>
          </w:rPr>
          <w:t>Scientific Report</w:t>
        </w:r>
        <w:r w:rsidR="005C5EA0" w:rsidRPr="00890E13">
          <w:rPr>
            <w:rStyle w:val="Hyperlink"/>
            <w:lang w:eastAsia="zh-CN"/>
          </w:rPr>
          <w:t>’</w:t>
        </w:r>
        <w:r w:rsidR="005C5EA0" w:rsidRPr="00890E13">
          <w:rPr>
            <w:rStyle w:val="Hyperlink"/>
            <w:rFonts w:hint="eastAsia"/>
            <w:lang w:eastAsia="zh-CN"/>
          </w:rPr>
          <w:t>s</w:t>
        </w:r>
        <w:r w:rsidR="005C5EA0" w:rsidRPr="00890E13">
          <w:rPr>
            <w:rStyle w:val="Hyperlink"/>
          </w:rPr>
          <w:t xml:space="preserve"> </w:t>
        </w:r>
        <w:r w:rsidR="005C5EA0" w:rsidRPr="00890E13">
          <w:rPr>
            <w:rStyle w:val="Hyperlink"/>
            <w:lang w:eastAsia="zh-CN"/>
          </w:rPr>
          <w:t>submission guideline</w:t>
        </w:r>
      </w:hyperlink>
      <w:bookmarkStart w:id="0" w:name="_GoBack"/>
      <w:bookmarkEnd w:id="0"/>
      <w:r w:rsidR="005C5EA0">
        <w:rPr>
          <w:rFonts w:hint="eastAsia"/>
          <w:lang w:eastAsia="zh-CN"/>
        </w:rPr>
        <w:t>)</w:t>
      </w:r>
    </w:p>
    <w:p w:rsidR="00523B60" w:rsidRPr="00A72940" w:rsidRDefault="00484BCC" w:rsidP="00300BC0">
      <w:pPr>
        <w:rPr>
          <w:rFonts w:ascii="Times New Roman" w:hAnsi="Times New Roman" w:cs="Times New Roman"/>
        </w:rPr>
      </w:pPr>
      <w:r>
        <w:rPr>
          <w:rFonts w:ascii="Times New Roman" w:hAnsi="Times New Roman" w:cs="Times New Roman"/>
        </w:rPr>
        <w:t>The methods section m</w:t>
      </w:r>
      <w:r w:rsidR="00A72940" w:rsidRPr="00A72940">
        <w:rPr>
          <w:rFonts w:ascii="Times New Roman" w:hAnsi="Times New Roman" w:cs="Times New Roman"/>
        </w:rPr>
        <w:t>ust contain sufficient detail to repeat experiments.</w:t>
      </w:r>
    </w:p>
    <w:p w:rsidR="003A3B21" w:rsidRPr="003A3B21" w:rsidRDefault="00A72940" w:rsidP="00300BC0">
      <w:pPr>
        <w:rPr>
          <w:rFonts w:ascii="Times New Roman" w:hAnsi="Times New Roman" w:cs="Times New Roman"/>
          <w:lang w:eastAsia="zh-CN"/>
        </w:rPr>
      </w:pPr>
      <w:r w:rsidRPr="00A72940">
        <w:rPr>
          <w:rFonts w:ascii="Times New Roman" w:hAnsi="Times New Roman" w:cs="Times New Roman"/>
        </w:rPr>
        <w:lastRenderedPageBreak/>
        <w:t>If relevant (i.e., for experiments involving live vertebrates and/or higher vertebrates or human subjects/tissue samples), appropriate licensing committee approvals, any relevant details, confirmation of experimental performance in accordance with relevant guidelines and regulations, and informed consent (wher</w:t>
      </w:r>
      <w:r w:rsidR="003A3B21">
        <w:rPr>
          <w:rFonts w:ascii="Times New Roman" w:hAnsi="Times New Roman" w:cs="Times New Roman"/>
        </w:rPr>
        <w:t>e applicable) must be included.</w:t>
      </w:r>
    </w:p>
    <w:p w:rsidR="003A3B21" w:rsidRPr="003A3B21" w:rsidRDefault="003A3B21" w:rsidP="005C5EA0">
      <w:pPr>
        <w:pStyle w:val="Heading30"/>
        <w:ind w:left="720"/>
        <w:rPr>
          <w:lang w:eastAsia="zh-CN"/>
        </w:rPr>
      </w:pPr>
      <w:r>
        <w:t>Clinical trials</w:t>
      </w:r>
    </w:p>
    <w:p w:rsidR="003A3B21" w:rsidRPr="003A3B21" w:rsidRDefault="003A3B21" w:rsidP="005C5EA0">
      <w:pPr>
        <w:ind w:left="720"/>
        <w:rPr>
          <w:rFonts w:ascii="Times New Roman" w:hAnsi="Times New Roman" w:cs="Times New Roman"/>
        </w:rPr>
      </w:pPr>
      <w:r w:rsidRPr="003A3B21">
        <w:rPr>
          <w:rFonts w:ascii="Times New Roman" w:hAnsi="Times New Roman" w:cs="Times New Roman"/>
        </w:rPr>
        <w:t>Clinical trial registration numbers and date of registration should be added to all relevant manuscripts. These details will be published with the manuscript.</w:t>
      </w:r>
    </w:p>
    <w:p w:rsidR="003A3B21" w:rsidRPr="003A3B21" w:rsidRDefault="003A3B21" w:rsidP="005C5EA0">
      <w:pPr>
        <w:ind w:left="720"/>
        <w:rPr>
          <w:rFonts w:ascii="Times New Roman" w:hAnsi="Times New Roman" w:cs="Times New Roman"/>
        </w:rPr>
      </w:pPr>
      <w:r w:rsidRPr="003A3B21">
        <w:rPr>
          <w:rFonts w:ascii="Times New Roman" w:hAnsi="Times New Roman" w:cs="Times New Roman"/>
        </w:rPr>
        <w:t>Manuscripts reporting results of a clinical trial must conform to CONSORT 2010 guidelines. Authors of randomized controlled trials should submit a completed CONSORT checklist, available at www.consort-statement.org.</w:t>
      </w:r>
    </w:p>
    <w:p w:rsidR="003A3B21" w:rsidRPr="003A3B21" w:rsidRDefault="003A3B21" w:rsidP="005C5EA0">
      <w:pPr>
        <w:ind w:left="720"/>
        <w:rPr>
          <w:rFonts w:ascii="Times New Roman" w:hAnsi="Times New Roman" w:cs="Times New Roman"/>
        </w:rPr>
      </w:pPr>
      <w:r w:rsidRPr="003A3B21">
        <w:rPr>
          <w:rFonts w:ascii="Times New Roman" w:hAnsi="Times New Roman" w:cs="Times New Roman"/>
        </w:rPr>
        <w:t>Manuscripts reporting clinical trials should be submitted with their protocols as a separate document</w:t>
      </w:r>
    </w:p>
    <w:p w:rsidR="003A3B21" w:rsidRPr="003A3B21" w:rsidRDefault="003A3B21" w:rsidP="005C5EA0">
      <w:pPr>
        <w:ind w:left="720"/>
        <w:rPr>
          <w:rFonts w:ascii="Times New Roman" w:hAnsi="Times New Roman" w:cs="Times New Roman"/>
        </w:rPr>
      </w:pPr>
    </w:p>
    <w:p w:rsidR="003A3B21" w:rsidRPr="003A3B21" w:rsidRDefault="003A3B21" w:rsidP="005C5EA0">
      <w:pPr>
        <w:pStyle w:val="Heading30"/>
        <w:ind w:left="720"/>
        <w:rPr>
          <w:lang w:eastAsia="zh-CN"/>
        </w:rPr>
      </w:pPr>
      <w:r>
        <w:t>Meta-analysis</w:t>
      </w:r>
    </w:p>
    <w:p w:rsidR="003A3B21" w:rsidRPr="003A3B21" w:rsidRDefault="003A3B21" w:rsidP="005C5EA0">
      <w:pPr>
        <w:ind w:left="720"/>
        <w:rPr>
          <w:rFonts w:ascii="Times New Roman" w:hAnsi="Times New Roman" w:cs="Times New Roman"/>
        </w:rPr>
      </w:pPr>
      <w:r w:rsidRPr="003A3B21">
        <w:rPr>
          <w:rFonts w:ascii="Times New Roman" w:hAnsi="Times New Roman" w:cs="Times New Roman"/>
        </w:rPr>
        <w:t>Articles reporting meta-analyses must be accompanied by a completed PRISMA (Preferred Reporting Items for Systematic Reviews and Meta-Analyses) checklist and flow diagram, available at www.prisma-statement.org.</w:t>
      </w:r>
    </w:p>
    <w:p w:rsidR="003A3B21" w:rsidRPr="003A3B21" w:rsidRDefault="003A3B21" w:rsidP="005C5EA0">
      <w:pPr>
        <w:ind w:left="720"/>
        <w:rPr>
          <w:rFonts w:ascii="Times New Roman" w:hAnsi="Times New Roman" w:cs="Times New Roman"/>
        </w:rPr>
      </w:pPr>
    </w:p>
    <w:p w:rsidR="003A3B21" w:rsidRPr="003A3B21" w:rsidRDefault="003A3B21" w:rsidP="005C5EA0">
      <w:pPr>
        <w:pStyle w:val="Heading30"/>
        <w:ind w:left="720"/>
        <w:rPr>
          <w:lang w:eastAsia="zh-CN"/>
        </w:rPr>
      </w:pPr>
      <w:r>
        <w:t>Electrophoretic gels and blots</w:t>
      </w:r>
    </w:p>
    <w:p w:rsidR="00AD1687" w:rsidRDefault="003A3B21" w:rsidP="005C5EA0">
      <w:pPr>
        <w:ind w:left="720"/>
        <w:rPr>
          <w:rFonts w:ascii="Times New Roman" w:hAnsi="Times New Roman" w:cs="Times New Roman"/>
          <w:lang w:eastAsia="zh-CN"/>
        </w:rPr>
      </w:pPr>
      <w:r w:rsidRPr="003A3B21">
        <w:rPr>
          <w:rFonts w:ascii="Times New Roman" w:hAnsi="Times New Roman" w:cs="Times New Roman"/>
        </w:rPr>
        <w:t>The display of cropped gels and blots in the main paper is encouraged if it improves the clarity and conciseness of the presentation. In such cases, the cropping must be mentioned in the figure legend and the supplementary information should include full-length gels and blots wherever possible. These uncropped images should be labeled as in the main text and placed in a single supplementary figure. The manuscript's figure legends should state that 'full-length blots/gels are presented in Supplementary Figure X.'</w:t>
      </w:r>
    </w:p>
    <w:p w:rsidR="005536BB" w:rsidRDefault="005536BB" w:rsidP="005536BB">
      <w:pPr>
        <w:pStyle w:val="Heading30"/>
        <w:rPr>
          <w:lang w:eastAsia="zh-CN"/>
        </w:rPr>
      </w:pPr>
    </w:p>
    <w:p w:rsidR="005536BB" w:rsidRPr="00365F9A" w:rsidRDefault="005536BB" w:rsidP="005536BB">
      <w:pPr>
        <w:pStyle w:val="Heading30"/>
      </w:pPr>
      <w:r w:rsidRPr="00365F9A">
        <w:t xml:space="preserve">Results </w:t>
      </w:r>
    </w:p>
    <w:p w:rsidR="005536BB" w:rsidRPr="00A72940" w:rsidRDefault="005536BB" w:rsidP="005536BB">
      <w:pPr>
        <w:rPr>
          <w:rFonts w:ascii="Times New Roman" w:hAnsi="Times New Roman" w:cs="Times New Roman"/>
        </w:rPr>
      </w:pPr>
      <w:r w:rsidRPr="00A72940">
        <w:rPr>
          <w:rFonts w:ascii="Times New Roman" w:hAnsi="Times New Roman" w:cs="Times New Roman"/>
        </w:rPr>
        <w:t>The results section can include subheadings</w:t>
      </w:r>
      <w:r>
        <w:rPr>
          <w:rFonts w:ascii="Times New Roman" w:hAnsi="Times New Roman" w:cs="Times New Roman"/>
        </w:rPr>
        <w:t>.</w:t>
      </w:r>
    </w:p>
    <w:p w:rsidR="005536BB" w:rsidRDefault="005536BB" w:rsidP="005536BB">
      <w:pPr>
        <w:pStyle w:val="Heading30"/>
        <w:rPr>
          <w:lang w:eastAsia="zh-CN"/>
        </w:rPr>
      </w:pPr>
    </w:p>
    <w:p w:rsidR="005536BB" w:rsidRPr="00A72940" w:rsidRDefault="005536BB" w:rsidP="005536BB">
      <w:pPr>
        <w:pStyle w:val="Heading30"/>
      </w:pPr>
      <w:r w:rsidRPr="00A72940">
        <w:t xml:space="preserve">Discussion </w:t>
      </w:r>
    </w:p>
    <w:p w:rsidR="005536BB" w:rsidRPr="00A72940" w:rsidRDefault="005536BB" w:rsidP="005536BB">
      <w:pPr>
        <w:rPr>
          <w:rFonts w:ascii="Times New Roman" w:hAnsi="Times New Roman" w:cs="Times New Roman"/>
        </w:rPr>
      </w:pPr>
      <w:r w:rsidRPr="00A72940">
        <w:rPr>
          <w:rFonts w:ascii="Times New Roman" w:hAnsi="Times New Roman" w:cs="Times New Roman"/>
        </w:rPr>
        <w:t xml:space="preserve">The </w:t>
      </w:r>
      <w:r>
        <w:rPr>
          <w:rFonts w:ascii="Times New Roman" w:hAnsi="Times New Roman" w:cs="Times New Roman"/>
        </w:rPr>
        <w:t>d</w:t>
      </w:r>
      <w:r w:rsidRPr="00A72940">
        <w:rPr>
          <w:rFonts w:ascii="Times New Roman" w:hAnsi="Times New Roman" w:cs="Times New Roman"/>
        </w:rPr>
        <w:t>iscussion must not contain subheadings.</w:t>
      </w:r>
    </w:p>
    <w:p w:rsidR="003A3B21" w:rsidRPr="00A72940" w:rsidRDefault="003A3B21" w:rsidP="003A3B21">
      <w:pPr>
        <w:rPr>
          <w:rFonts w:ascii="Times New Roman" w:hAnsi="Times New Roman" w:cs="Times New Roman"/>
          <w:lang w:eastAsia="zh-CN"/>
        </w:rPr>
      </w:pPr>
    </w:p>
    <w:p w:rsidR="001F2699" w:rsidRDefault="001F2699" w:rsidP="00365F9A">
      <w:pPr>
        <w:pStyle w:val="Heading30"/>
      </w:pPr>
      <w:r w:rsidRPr="00A72940">
        <w:t>Data availability</w:t>
      </w:r>
    </w:p>
    <w:p w:rsidR="00484BCC" w:rsidRPr="00372649" w:rsidRDefault="00484BCC" w:rsidP="00300BC0">
      <w:pPr>
        <w:rPr>
          <w:rFonts w:ascii="Times New Roman" w:hAnsi="Times New Roman" w:cs="Times New Roman"/>
        </w:rPr>
      </w:pPr>
      <w:r w:rsidRPr="00372649">
        <w:rPr>
          <w:rFonts w:ascii="Times New Roman" w:hAnsi="Times New Roman" w:cs="Times New Roman"/>
          <w:i/>
          <w:iCs/>
        </w:rPr>
        <w:lastRenderedPageBreak/>
        <w:t>Scientific Reports</w:t>
      </w:r>
      <w:r w:rsidRPr="00372649">
        <w:rPr>
          <w:rFonts w:ascii="Times New Roman" w:hAnsi="Times New Roman" w:cs="Times New Roman"/>
        </w:rPr>
        <w:t xml:space="preserve"> requires the inclusion of a data availability statement with all submitted manuscripts, as this journal requires authors to make available materials, data, and associated protocols to readers.</w:t>
      </w:r>
    </w:p>
    <w:p w:rsidR="005536BB" w:rsidRDefault="005536BB" w:rsidP="003A3B21">
      <w:pPr>
        <w:pStyle w:val="Heading30"/>
        <w:rPr>
          <w:lang w:eastAsia="zh-CN"/>
        </w:rPr>
      </w:pPr>
    </w:p>
    <w:p w:rsidR="001F2699" w:rsidRPr="00372649" w:rsidRDefault="00CB761F" w:rsidP="003A3B21">
      <w:pPr>
        <w:pStyle w:val="Heading30"/>
        <w:rPr>
          <w:lang w:eastAsia="zh-CN"/>
        </w:rPr>
      </w:pPr>
      <w:r w:rsidRPr="00A72940">
        <w:t>Refere</w:t>
      </w:r>
      <w:sdt>
        <w:sdtPr>
          <w:tag w:val="goog_rdk_0"/>
          <w:id w:val="-824433075"/>
        </w:sdtPr>
        <w:sdtEndPr/>
        <w:sdtContent/>
      </w:sdt>
      <w:r w:rsidRPr="00A72940">
        <w:t>nces</w:t>
      </w:r>
    </w:p>
    <w:p w:rsidR="001F2699" w:rsidRPr="00372649" w:rsidRDefault="001F2699" w:rsidP="00300BC0">
      <w:pPr>
        <w:rPr>
          <w:rFonts w:ascii="Times New Roman" w:hAnsi="Times New Roman" w:cs="Times New Roman"/>
        </w:rPr>
      </w:pPr>
      <w:r w:rsidRPr="00372649">
        <w:rPr>
          <w:rFonts w:ascii="Times New Roman" w:hAnsi="Times New Roman" w:cs="Times New Roman"/>
        </w:rPr>
        <w:t>1.</w:t>
      </w:r>
    </w:p>
    <w:p w:rsidR="001F2699" w:rsidRDefault="003A3B21" w:rsidP="00300BC0">
      <w:pPr>
        <w:rPr>
          <w:rFonts w:ascii="Times New Roman" w:hAnsi="Times New Roman" w:cs="Times New Roman"/>
          <w:lang w:eastAsia="zh-CN"/>
        </w:rPr>
      </w:pPr>
      <w:r>
        <w:rPr>
          <w:rFonts w:ascii="Times New Roman" w:hAnsi="Times New Roman" w:cs="Times New Roman"/>
        </w:rPr>
        <w:t>2.</w:t>
      </w:r>
    </w:p>
    <w:p w:rsidR="003A3B21" w:rsidRDefault="003A3B21" w:rsidP="003A3B21">
      <w:pPr>
        <w:rPr>
          <w:rFonts w:ascii="Times New Roman" w:hAnsi="Times New Roman" w:cs="Times New Roman"/>
          <w:lang w:eastAsia="zh-CN"/>
        </w:rPr>
      </w:pPr>
      <w:r>
        <w:rPr>
          <w:rFonts w:ascii="Times New Roman" w:hAnsi="Times New Roman" w:cs="Times New Roman"/>
          <w:lang w:eastAsia="zh-CN"/>
        </w:rPr>
        <w:t>E.g</w:t>
      </w:r>
      <w:r>
        <w:rPr>
          <w:rFonts w:ascii="Times New Roman" w:hAnsi="Times New Roman" w:cs="Times New Roman" w:hint="eastAsia"/>
          <w:lang w:eastAsia="zh-CN"/>
        </w:rPr>
        <w:t xml:space="preserve">. </w:t>
      </w:r>
      <w:r w:rsidRPr="003A3B21">
        <w:rPr>
          <w:rFonts w:ascii="Times New Roman" w:hAnsi="Times New Roman" w:cs="Times New Roman"/>
          <w:lang w:eastAsia="zh-CN"/>
        </w:rPr>
        <w:t xml:space="preserve">Author 1, Author 2, </w:t>
      </w:r>
      <w:r w:rsidRPr="003A3B21">
        <w:rPr>
          <w:rFonts w:ascii="Times New Roman" w:hAnsi="Times New Roman" w:cs="Times New Roman" w:hint="eastAsia"/>
          <w:lang w:eastAsia="zh-CN"/>
        </w:rPr>
        <w:t>Autho</w:t>
      </w:r>
      <w:r w:rsidRPr="003A3B21">
        <w:rPr>
          <w:rFonts w:ascii="Times New Roman" w:hAnsi="Times New Roman" w:cs="Times New Roman"/>
          <w:lang w:eastAsia="zh-CN"/>
        </w:rPr>
        <w:t xml:space="preserve">r 3 &amp; Author 4. </w:t>
      </w:r>
      <w:proofErr w:type="gramStart"/>
      <w:r w:rsidRPr="003A3B21">
        <w:rPr>
          <w:rFonts w:ascii="Times New Roman" w:hAnsi="Times New Roman" w:cs="Times New Roman"/>
          <w:lang w:eastAsia="zh-CN"/>
        </w:rPr>
        <w:t>Title.</w:t>
      </w:r>
      <w:proofErr w:type="gramEnd"/>
      <w:r w:rsidRPr="003A3B21">
        <w:rPr>
          <w:rFonts w:ascii="Times New Roman" w:hAnsi="Times New Roman" w:cs="Times New Roman"/>
          <w:lang w:eastAsia="zh-CN"/>
        </w:rPr>
        <w:t xml:space="preserve"> </w:t>
      </w:r>
      <w:r w:rsidRPr="003A3B21">
        <w:rPr>
          <w:rFonts w:ascii="Times New Roman" w:hAnsi="Times New Roman" w:cs="Times New Roman"/>
          <w:i/>
          <w:lang w:eastAsia="zh-CN"/>
        </w:rPr>
        <w:t>Journal name abbreviation</w:t>
      </w:r>
      <w:r w:rsidRPr="003A3B21">
        <w:rPr>
          <w:rFonts w:ascii="Times New Roman" w:hAnsi="Times New Roman" w:cs="Times New Roman"/>
          <w:lang w:eastAsia="zh-CN"/>
        </w:rPr>
        <w:t xml:space="preserve">, </w:t>
      </w:r>
      <w:r w:rsidRPr="003A3B21">
        <w:rPr>
          <w:rFonts w:ascii="Times New Roman" w:hAnsi="Times New Roman" w:cs="Times New Roman"/>
          <w:b/>
          <w:lang w:eastAsia="zh-CN"/>
        </w:rPr>
        <w:t>volume number</w:t>
      </w:r>
      <w:r w:rsidRPr="003A3B21">
        <w:rPr>
          <w:rFonts w:ascii="Times New Roman" w:hAnsi="Times New Roman" w:cs="Times New Roman"/>
          <w:lang w:eastAsia="zh-CN"/>
        </w:rPr>
        <w:t>, page number (Year).</w:t>
      </w:r>
    </w:p>
    <w:p w:rsidR="003A3B21" w:rsidRPr="003A3B21" w:rsidRDefault="003A3B21" w:rsidP="003A3B21">
      <w:pPr>
        <w:rPr>
          <w:rFonts w:ascii="Times New Roman" w:hAnsi="Times New Roman" w:cs="Times New Roman"/>
          <w:lang w:eastAsia="zh-CN"/>
        </w:rPr>
      </w:pPr>
    </w:p>
    <w:p w:rsidR="003A3B21" w:rsidRPr="00A72940" w:rsidRDefault="003A3B21" w:rsidP="003A3B21">
      <w:pPr>
        <w:pStyle w:val="Heading30"/>
      </w:pPr>
      <w:r w:rsidRPr="00A72940">
        <w:t xml:space="preserve">Figure </w:t>
      </w:r>
      <w:r>
        <w:t>l</w:t>
      </w:r>
      <w:r w:rsidRPr="00A72940">
        <w:t>egends</w:t>
      </w:r>
      <w:r>
        <w:t xml:space="preserve"> (provided in numerical order)</w:t>
      </w:r>
    </w:p>
    <w:p w:rsidR="003A3B21" w:rsidRPr="00A72940" w:rsidRDefault="003A3B21" w:rsidP="003A3B21">
      <w:pPr>
        <w:rPr>
          <w:rFonts w:ascii="Times New Roman" w:hAnsi="Times New Roman" w:cs="Times New Roman"/>
        </w:rPr>
      </w:pPr>
      <w:r>
        <w:rPr>
          <w:rFonts w:ascii="Times New Roman" w:hAnsi="Times New Roman" w:cs="Times New Roman"/>
        </w:rPr>
        <w:t>Figure legends are l</w:t>
      </w:r>
      <w:r w:rsidRPr="00A72940">
        <w:rPr>
          <w:rFonts w:ascii="Times New Roman" w:hAnsi="Times New Roman" w:cs="Times New Roman"/>
        </w:rPr>
        <w:t>imited to 350 words per figure</w:t>
      </w:r>
      <w:r>
        <w:rPr>
          <w:rFonts w:ascii="Times New Roman" w:hAnsi="Times New Roman" w:cs="Times New Roman"/>
        </w:rPr>
        <w:t xml:space="preserve">. They should begin with a brief title sentence and include a short description of each panel and the symbols used (i.e., </w:t>
      </w:r>
      <w:r w:rsidRPr="003D1BBD">
        <w:rPr>
          <w:rFonts w:ascii="Times New Roman" w:hAnsi="Times New Roman" w:cs="Times New Roman"/>
          <w:color w:val="000000" w:themeColor="text1"/>
        </w:rPr>
        <w:t>▲</w:t>
      </w:r>
      <w:r>
        <w:rPr>
          <w:rFonts w:ascii="Times New Roman" w:hAnsi="Times New Roman" w:cs="Times New Roman"/>
        </w:rPr>
        <w:t xml:space="preserve">— control group; </w:t>
      </w:r>
      <w:r w:rsidRPr="003D1BBD">
        <w:rPr>
          <w:rFonts w:ascii="Times New Roman" w:hAnsi="Times New Roman" w:cs="Times New Roman"/>
          <w:color w:val="FF0000"/>
        </w:rPr>
        <w:t>▲</w:t>
      </w:r>
      <w:r>
        <w:rPr>
          <w:rFonts w:ascii="Times New Roman" w:hAnsi="Times New Roman" w:cs="Times New Roman"/>
        </w:rPr>
        <w:t xml:space="preserve">—treatment group 1; </w:t>
      </w:r>
      <w:r w:rsidRPr="003D1BBD">
        <w:rPr>
          <w:rFonts w:ascii="Times New Roman" w:hAnsi="Times New Roman" w:cs="Times New Roman"/>
          <w:color w:val="92D050"/>
        </w:rPr>
        <w:t>▲</w:t>
      </w:r>
      <w:r>
        <w:rPr>
          <w:rFonts w:ascii="Times New Roman" w:hAnsi="Times New Roman" w:cs="Times New Roman"/>
        </w:rPr>
        <w:t>—treatment group 2).</w:t>
      </w:r>
    </w:p>
    <w:p w:rsidR="005536BB" w:rsidRDefault="005536BB" w:rsidP="003A3B21">
      <w:pPr>
        <w:pStyle w:val="Heading30"/>
        <w:rPr>
          <w:lang w:eastAsia="zh-CN"/>
        </w:rPr>
      </w:pPr>
    </w:p>
    <w:p w:rsidR="003A3B21" w:rsidRDefault="003A3B21" w:rsidP="003A3B21">
      <w:pPr>
        <w:pStyle w:val="Heading30"/>
      </w:pPr>
      <w:r w:rsidRPr="00A72940">
        <w:t>Tables</w:t>
      </w:r>
    </w:p>
    <w:p w:rsidR="003A3B21" w:rsidRPr="00372649" w:rsidRDefault="003A3B21" w:rsidP="003A3B21">
      <w:pPr>
        <w:rPr>
          <w:rFonts w:ascii="Times New Roman" w:hAnsi="Times New Roman" w:cs="Times New Roman"/>
        </w:rPr>
      </w:pPr>
      <w:r w:rsidRPr="00372649">
        <w:rPr>
          <w:rFonts w:ascii="Times New Roman" w:hAnsi="Times New Roman" w:cs="Times New Roman"/>
          <w:b/>
          <w:bCs/>
        </w:rPr>
        <w:t>Table 1.</w:t>
      </w:r>
      <w:r w:rsidRPr="00372649">
        <w:rPr>
          <w:rFonts w:ascii="Times New Roman" w:hAnsi="Times New Roman" w:cs="Times New Roman"/>
        </w:rPr>
        <w:t xml:space="preserve"> Tables are submitted in the main article file in an editable format (see below) and not as images. Tables containing statistical data analysis require descriptions of standards of error analysis and ranges in the table caption (e.g., n=3, SD=standard deviation).</w:t>
      </w:r>
    </w:p>
    <w:tbl>
      <w:tblPr>
        <w:tblStyle w:val="TableGrid"/>
        <w:tblW w:w="0" w:type="auto"/>
        <w:jc w:val="center"/>
        <w:tblLook w:val="04A0" w:firstRow="1" w:lastRow="0" w:firstColumn="1" w:lastColumn="0" w:noHBand="0" w:noVBand="1"/>
      </w:tblPr>
      <w:tblGrid>
        <w:gridCol w:w="2337"/>
        <w:gridCol w:w="2337"/>
        <w:gridCol w:w="2338"/>
      </w:tblGrid>
      <w:tr w:rsidR="003A3B21" w:rsidRPr="00372649" w:rsidTr="00F2208E">
        <w:trPr>
          <w:jc w:val="center"/>
        </w:trPr>
        <w:tc>
          <w:tcPr>
            <w:tcW w:w="2337" w:type="dxa"/>
          </w:tcPr>
          <w:p w:rsidR="003A3B21" w:rsidRPr="00372649" w:rsidRDefault="003A3B21" w:rsidP="00F2208E">
            <w:pPr>
              <w:jc w:val="center"/>
              <w:rPr>
                <w:rFonts w:ascii="Times New Roman" w:hAnsi="Times New Roman" w:cs="Times New Roman"/>
              </w:rPr>
            </w:pPr>
            <w:r w:rsidRPr="00372649">
              <w:rPr>
                <w:rFonts w:ascii="Times New Roman" w:hAnsi="Times New Roman" w:cs="Times New Roman"/>
              </w:rPr>
              <w:t>Parameter</w:t>
            </w:r>
          </w:p>
        </w:tc>
        <w:tc>
          <w:tcPr>
            <w:tcW w:w="2337" w:type="dxa"/>
          </w:tcPr>
          <w:p w:rsidR="003A3B21" w:rsidRPr="00372649" w:rsidRDefault="003A3B21" w:rsidP="00F2208E">
            <w:pPr>
              <w:jc w:val="center"/>
              <w:rPr>
                <w:rFonts w:ascii="Times New Roman" w:hAnsi="Times New Roman" w:cs="Times New Roman"/>
              </w:rPr>
            </w:pPr>
            <w:r w:rsidRPr="00372649">
              <w:rPr>
                <w:rFonts w:ascii="Times New Roman" w:hAnsi="Times New Roman" w:cs="Times New Roman"/>
              </w:rPr>
              <w:t>A (±SD)</w:t>
            </w:r>
          </w:p>
        </w:tc>
        <w:tc>
          <w:tcPr>
            <w:tcW w:w="2338" w:type="dxa"/>
          </w:tcPr>
          <w:p w:rsidR="003A3B21" w:rsidRPr="00372649" w:rsidRDefault="003A3B21" w:rsidP="00F2208E">
            <w:pPr>
              <w:jc w:val="center"/>
              <w:rPr>
                <w:rFonts w:ascii="Times New Roman" w:hAnsi="Times New Roman" w:cs="Times New Roman"/>
              </w:rPr>
            </w:pPr>
            <w:r w:rsidRPr="00372649">
              <w:rPr>
                <w:rFonts w:ascii="Times New Roman" w:hAnsi="Times New Roman" w:cs="Times New Roman"/>
              </w:rPr>
              <w:t>B (±SD)</w:t>
            </w:r>
          </w:p>
        </w:tc>
      </w:tr>
      <w:tr w:rsidR="003A3B21" w:rsidRPr="00372649" w:rsidTr="00F2208E">
        <w:trPr>
          <w:jc w:val="center"/>
        </w:trPr>
        <w:tc>
          <w:tcPr>
            <w:tcW w:w="2337" w:type="dxa"/>
          </w:tcPr>
          <w:p w:rsidR="003A3B21" w:rsidRPr="00372649" w:rsidRDefault="003A3B21" w:rsidP="00F2208E">
            <w:pPr>
              <w:jc w:val="center"/>
              <w:rPr>
                <w:rFonts w:ascii="Times New Roman" w:hAnsi="Times New Roman" w:cs="Times New Roman"/>
              </w:rPr>
            </w:pPr>
            <w:r w:rsidRPr="00372649">
              <w:rPr>
                <w:rFonts w:ascii="Times New Roman" w:hAnsi="Times New Roman" w:cs="Times New Roman"/>
              </w:rPr>
              <w:t>X</w:t>
            </w:r>
          </w:p>
        </w:tc>
        <w:tc>
          <w:tcPr>
            <w:tcW w:w="2337" w:type="dxa"/>
          </w:tcPr>
          <w:p w:rsidR="003A3B21" w:rsidRPr="00372649" w:rsidRDefault="003A3B21" w:rsidP="00F2208E">
            <w:pPr>
              <w:jc w:val="center"/>
              <w:rPr>
                <w:rFonts w:ascii="Times New Roman" w:hAnsi="Times New Roman" w:cs="Times New Roman"/>
              </w:rPr>
            </w:pPr>
            <w:r w:rsidRPr="00372649">
              <w:rPr>
                <w:rFonts w:ascii="Times New Roman" w:hAnsi="Times New Roman" w:cs="Times New Roman"/>
              </w:rPr>
              <w:t>1.01±.02</w:t>
            </w:r>
          </w:p>
        </w:tc>
        <w:tc>
          <w:tcPr>
            <w:tcW w:w="2338" w:type="dxa"/>
          </w:tcPr>
          <w:p w:rsidR="003A3B21" w:rsidRPr="00372649" w:rsidRDefault="003A3B21" w:rsidP="00F2208E">
            <w:pPr>
              <w:jc w:val="center"/>
              <w:rPr>
                <w:rFonts w:ascii="Times New Roman" w:hAnsi="Times New Roman" w:cs="Times New Roman"/>
              </w:rPr>
            </w:pPr>
            <w:r w:rsidRPr="00372649">
              <w:rPr>
                <w:rFonts w:ascii="Times New Roman" w:hAnsi="Times New Roman" w:cs="Times New Roman"/>
              </w:rPr>
              <w:t>2.02±01</w:t>
            </w:r>
          </w:p>
        </w:tc>
      </w:tr>
    </w:tbl>
    <w:p w:rsidR="003A3B21" w:rsidRPr="00A72940" w:rsidRDefault="003A3B21" w:rsidP="003A3B21">
      <w:pPr>
        <w:rPr>
          <w:rFonts w:ascii="Times New Roman" w:hAnsi="Times New Roman" w:cs="Times New Roman"/>
          <w:sz w:val="28"/>
          <w:szCs w:val="28"/>
        </w:rPr>
      </w:pPr>
    </w:p>
    <w:p w:rsidR="003A3B21" w:rsidRDefault="003A3B21" w:rsidP="00300BC0">
      <w:pPr>
        <w:rPr>
          <w:rFonts w:ascii="Times New Roman" w:hAnsi="Times New Roman" w:cs="Times New Roman"/>
          <w:sz w:val="28"/>
          <w:szCs w:val="28"/>
          <w:lang w:eastAsia="zh-CN"/>
        </w:rPr>
      </w:pPr>
      <w:r w:rsidRPr="003A3B21">
        <w:rPr>
          <w:rFonts w:ascii="Times New Roman" w:hAnsi="Times New Roman" w:cs="Times New Roman"/>
          <w:sz w:val="28"/>
          <w:szCs w:val="28"/>
        </w:rPr>
        <w:t>Compet</w:t>
      </w:r>
      <w:sdt>
        <w:sdtPr>
          <w:rPr>
            <w:rFonts w:ascii="Times New Roman" w:hAnsi="Times New Roman" w:cs="Times New Roman"/>
            <w:sz w:val="28"/>
            <w:szCs w:val="28"/>
          </w:rPr>
          <w:tag w:val="goog_rdk_3"/>
          <w:id w:val="514041249"/>
        </w:sdtPr>
        <w:sdtEndPr/>
        <w:sdtContent/>
      </w:sdt>
      <w:sdt>
        <w:sdtPr>
          <w:rPr>
            <w:rFonts w:ascii="Times New Roman" w:hAnsi="Times New Roman" w:cs="Times New Roman"/>
            <w:sz w:val="28"/>
            <w:szCs w:val="28"/>
          </w:rPr>
          <w:tag w:val="goog_rdk_4"/>
          <w:id w:val="1934782929"/>
        </w:sdtPr>
        <w:sdtEndPr/>
        <w:sdtContent/>
      </w:sdt>
      <w:r>
        <w:rPr>
          <w:rFonts w:ascii="Times New Roman" w:hAnsi="Times New Roman" w:cs="Times New Roman"/>
          <w:sz w:val="28"/>
          <w:szCs w:val="28"/>
        </w:rPr>
        <w:t>ing interests (mandatory)</w:t>
      </w:r>
    </w:p>
    <w:p w:rsidR="003A3B21" w:rsidRPr="00372649" w:rsidRDefault="003A3B21" w:rsidP="00300BC0">
      <w:pPr>
        <w:rPr>
          <w:rFonts w:ascii="Times New Roman" w:hAnsi="Times New Roman" w:cs="Times New Roman"/>
          <w:lang w:eastAsia="zh-CN"/>
        </w:rPr>
      </w:pPr>
      <w:r w:rsidRPr="00A72940">
        <w:rPr>
          <w:rFonts w:ascii="Times New Roman" w:hAnsi="Times New Roman" w:cs="Times New Roman"/>
        </w:rPr>
        <w:t xml:space="preserve">A competing </w:t>
      </w:r>
      <w:proofErr w:type="gramStart"/>
      <w:r w:rsidRPr="00A72940">
        <w:rPr>
          <w:rFonts w:ascii="Times New Roman" w:hAnsi="Times New Roman" w:cs="Times New Roman"/>
        </w:rPr>
        <w:t>interests</w:t>
      </w:r>
      <w:proofErr w:type="gramEnd"/>
      <w:r w:rsidRPr="00A72940">
        <w:rPr>
          <w:rFonts w:ascii="Times New Roman" w:hAnsi="Times New Roman" w:cs="Times New Roman"/>
        </w:rPr>
        <w:t xml:space="preserve"> statement must be given on behalf of all authors. Competing financial and non-financial interest must be disclosed. If there are no competing interests, a statement must still be given (e.g., </w:t>
      </w:r>
      <w:r w:rsidR="00CA69F0" w:rsidRPr="00A72940">
        <w:rPr>
          <w:rFonts w:ascii="Times New Roman" w:hAnsi="Times New Roman" w:cs="Times New Roman"/>
        </w:rPr>
        <w:t>the</w:t>
      </w:r>
      <w:r w:rsidRPr="00A72940">
        <w:rPr>
          <w:rFonts w:ascii="Times New Roman" w:hAnsi="Times New Roman" w:cs="Times New Roman"/>
        </w:rPr>
        <w:t xml:space="preserve"> authors declare no competing interests).</w:t>
      </w:r>
    </w:p>
    <w:p w:rsidR="003A3B21" w:rsidRDefault="003A3B21" w:rsidP="00365F9A">
      <w:pPr>
        <w:pStyle w:val="Heading30"/>
        <w:rPr>
          <w:lang w:eastAsia="zh-CN"/>
        </w:rPr>
      </w:pPr>
    </w:p>
    <w:p w:rsidR="00CB761F" w:rsidRPr="00A72940" w:rsidRDefault="00CB761F" w:rsidP="00365F9A">
      <w:pPr>
        <w:pStyle w:val="Heading30"/>
      </w:pPr>
      <w:r w:rsidRPr="00A72940">
        <w:t>Acknowledgements (optional)</w:t>
      </w:r>
    </w:p>
    <w:p w:rsidR="00CB761F" w:rsidRPr="00A72940" w:rsidRDefault="00CB761F" w:rsidP="00365F9A">
      <w:pPr>
        <w:pStyle w:val="Heading30"/>
      </w:pPr>
      <w:r w:rsidRPr="00A72940">
        <w:t xml:space="preserve">Author </w:t>
      </w:r>
      <w:r w:rsidR="001F2699" w:rsidRPr="00A72940">
        <w:t>c</w:t>
      </w:r>
      <w:r w:rsidRPr="00A72940">
        <w:t>ontributions</w:t>
      </w:r>
    </w:p>
    <w:p w:rsidR="003A3B21" w:rsidRPr="003A3B21" w:rsidRDefault="00CB761F">
      <w:pPr>
        <w:rPr>
          <w:rFonts w:ascii="Times New Roman" w:hAnsi="Times New Roman" w:cs="Times New Roman"/>
          <w:lang w:eastAsia="zh-CN"/>
        </w:rPr>
      </w:pPr>
      <w:r w:rsidRPr="00A72940">
        <w:rPr>
          <w:rFonts w:ascii="Times New Roman" w:hAnsi="Times New Roman" w:cs="Times New Roman"/>
        </w:rPr>
        <w:t>Names must be given as initials</w:t>
      </w:r>
      <w:r w:rsidR="00B3087F" w:rsidRPr="00A72940">
        <w:rPr>
          <w:rFonts w:ascii="Times New Roman" w:hAnsi="Times New Roman" w:cs="Times New Roman"/>
        </w:rPr>
        <w:t>. For example: B.</w:t>
      </w:r>
      <w:r w:rsidR="00966EC5" w:rsidRPr="00A72940">
        <w:rPr>
          <w:rFonts w:ascii="Times New Roman" w:hAnsi="Times New Roman" w:cs="Times New Roman"/>
        </w:rPr>
        <w:t>W</w:t>
      </w:r>
      <w:r w:rsidR="00B3087F" w:rsidRPr="00A72940">
        <w:rPr>
          <w:rFonts w:ascii="Times New Roman" w:hAnsi="Times New Roman" w:cs="Times New Roman"/>
        </w:rPr>
        <w:t>. conceived the experiment(s). R.</w:t>
      </w:r>
      <w:r w:rsidR="00966EC5" w:rsidRPr="00A72940">
        <w:rPr>
          <w:rFonts w:ascii="Times New Roman" w:hAnsi="Times New Roman" w:cs="Times New Roman"/>
        </w:rPr>
        <w:t>W</w:t>
      </w:r>
      <w:r w:rsidR="00B3087F" w:rsidRPr="00A72940">
        <w:rPr>
          <w:rFonts w:ascii="Times New Roman" w:hAnsi="Times New Roman" w:cs="Times New Roman"/>
        </w:rPr>
        <w:t xml:space="preserve">. and </w:t>
      </w:r>
      <w:r w:rsidR="00966EC5" w:rsidRPr="00A72940">
        <w:rPr>
          <w:rFonts w:ascii="Times New Roman" w:hAnsi="Times New Roman" w:cs="Times New Roman"/>
        </w:rPr>
        <w:t>D</w:t>
      </w:r>
      <w:r w:rsidR="00B3087F" w:rsidRPr="00A72940">
        <w:rPr>
          <w:rFonts w:ascii="Times New Roman" w:hAnsi="Times New Roman" w:cs="Times New Roman"/>
        </w:rPr>
        <w:t>.</w:t>
      </w:r>
      <w:r w:rsidR="00966EC5" w:rsidRPr="00A72940">
        <w:rPr>
          <w:rFonts w:ascii="Times New Roman" w:hAnsi="Times New Roman" w:cs="Times New Roman"/>
        </w:rPr>
        <w:t>W</w:t>
      </w:r>
      <w:r w:rsidR="00B3087F" w:rsidRPr="00A72940">
        <w:rPr>
          <w:rFonts w:ascii="Times New Roman" w:hAnsi="Times New Roman" w:cs="Times New Roman"/>
        </w:rPr>
        <w:t>. conducted the experiment(s), and B.</w:t>
      </w:r>
      <w:r w:rsidR="00966EC5" w:rsidRPr="00A72940">
        <w:rPr>
          <w:rFonts w:ascii="Times New Roman" w:hAnsi="Times New Roman" w:cs="Times New Roman"/>
        </w:rPr>
        <w:t>W</w:t>
      </w:r>
      <w:r w:rsidR="003647CA" w:rsidRPr="00A72940">
        <w:rPr>
          <w:rFonts w:ascii="Times New Roman" w:hAnsi="Times New Roman" w:cs="Times New Roman"/>
        </w:rPr>
        <w:t>.</w:t>
      </w:r>
      <w:r w:rsidR="00B3087F" w:rsidRPr="00A72940">
        <w:rPr>
          <w:rFonts w:ascii="Times New Roman" w:hAnsi="Times New Roman" w:cs="Times New Roman"/>
        </w:rPr>
        <w:t xml:space="preserve"> performed statistical analysis and figure generation. All authors reviewed the manuscript</w:t>
      </w:r>
      <w:r w:rsidR="003647CA" w:rsidRPr="00A72940">
        <w:rPr>
          <w:rFonts w:ascii="Times New Roman" w:hAnsi="Times New Roman" w:cs="Times New Roman"/>
        </w:rPr>
        <w:t>.</w:t>
      </w:r>
    </w:p>
    <w:sectPr w:rsidR="003A3B21" w:rsidRPr="003A3B2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5"/>
  <w15:commentEx w15:paraId="00000007"/>
  <w15:commentEx w15:paraIdParent="00000007" w15:paraId="0000000B"/>
  <w15:commentEx w15:paraId="0000000D"/>
  <w15:commentEx w15:paraIdParent="0000000D" w15:paraId="0000000F"/>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0000000000000000000"/>
    <w:charset w:val="86"/>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39C"/>
    <w:multiLevelType w:val="hybridMultilevel"/>
    <w:tmpl w:val="BA78F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383F92"/>
    <w:multiLevelType w:val="hybridMultilevel"/>
    <w:tmpl w:val="16FE6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3Nja0MDYxMDcAAiUdpeDU4uLM/DyQAsNaAHY6UeYsAAAA"/>
    <w:docVar w:name="MachineID" w:val="207|207|197|185|203|197|199|187|197|190|190|197|188|206|197|186|204|"/>
    <w:docVar w:name="Username" w:val="Kayla"/>
  </w:docVars>
  <w:rsids>
    <w:rsidRoot w:val="00AD1687"/>
    <w:rsid w:val="00023D83"/>
    <w:rsid w:val="000305DC"/>
    <w:rsid w:val="000324BB"/>
    <w:rsid w:val="00035F32"/>
    <w:rsid w:val="0004535C"/>
    <w:rsid w:val="00046FEA"/>
    <w:rsid w:val="00060E87"/>
    <w:rsid w:val="0009066C"/>
    <w:rsid w:val="000A30C7"/>
    <w:rsid w:val="000A7986"/>
    <w:rsid w:val="000B3ED5"/>
    <w:rsid w:val="000B5BF7"/>
    <w:rsid w:val="000B5F96"/>
    <w:rsid w:val="000C0E25"/>
    <w:rsid w:val="000C0FD5"/>
    <w:rsid w:val="000D3AAA"/>
    <w:rsid w:val="000D5866"/>
    <w:rsid w:val="000E2808"/>
    <w:rsid w:val="00110ADC"/>
    <w:rsid w:val="001211EF"/>
    <w:rsid w:val="00122BA6"/>
    <w:rsid w:val="00140DA9"/>
    <w:rsid w:val="001504B9"/>
    <w:rsid w:val="00156038"/>
    <w:rsid w:val="00190C61"/>
    <w:rsid w:val="0019617E"/>
    <w:rsid w:val="0019736E"/>
    <w:rsid w:val="001A261F"/>
    <w:rsid w:val="001B0ACD"/>
    <w:rsid w:val="001B5D1E"/>
    <w:rsid w:val="001B7088"/>
    <w:rsid w:val="001C0A43"/>
    <w:rsid w:val="001C727D"/>
    <w:rsid w:val="001F2699"/>
    <w:rsid w:val="001F4972"/>
    <w:rsid w:val="001F4B54"/>
    <w:rsid w:val="001F6735"/>
    <w:rsid w:val="002028C4"/>
    <w:rsid w:val="002030EA"/>
    <w:rsid w:val="002128DF"/>
    <w:rsid w:val="002142BF"/>
    <w:rsid w:val="00214B59"/>
    <w:rsid w:val="00216106"/>
    <w:rsid w:val="00224E61"/>
    <w:rsid w:val="002331D1"/>
    <w:rsid w:val="00244DE0"/>
    <w:rsid w:val="002507F9"/>
    <w:rsid w:val="002549F4"/>
    <w:rsid w:val="00255183"/>
    <w:rsid w:val="00255F2C"/>
    <w:rsid w:val="00264D02"/>
    <w:rsid w:val="00276484"/>
    <w:rsid w:val="0028026A"/>
    <w:rsid w:val="00281DD3"/>
    <w:rsid w:val="002867B4"/>
    <w:rsid w:val="00293AE8"/>
    <w:rsid w:val="002A42E7"/>
    <w:rsid w:val="002B473C"/>
    <w:rsid w:val="002F42D5"/>
    <w:rsid w:val="002F718A"/>
    <w:rsid w:val="00300BC0"/>
    <w:rsid w:val="00303F49"/>
    <w:rsid w:val="00320A49"/>
    <w:rsid w:val="003248EE"/>
    <w:rsid w:val="00343544"/>
    <w:rsid w:val="0034390F"/>
    <w:rsid w:val="00347FC0"/>
    <w:rsid w:val="00353CD5"/>
    <w:rsid w:val="003647CA"/>
    <w:rsid w:val="00365F9A"/>
    <w:rsid w:val="003663C9"/>
    <w:rsid w:val="00372649"/>
    <w:rsid w:val="00375255"/>
    <w:rsid w:val="00394548"/>
    <w:rsid w:val="003A3B21"/>
    <w:rsid w:val="003A5B28"/>
    <w:rsid w:val="003B451B"/>
    <w:rsid w:val="003D1BBD"/>
    <w:rsid w:val="003F0DE1"/>
    <w:rsid w:val="003F7C2B"/>
    <w:rsid w:val="003F7EE0"/>
    <w:rsid w:val="004034FC"/>
    <w:rsid w:val="004113C7"/>
    <w:rsid w:val="0041209D"/>
    <w:rsid w:val="004135E4"/>
    <w:rsid w:val="0041370B"/>
    <w:rsid w:val="00425459"/>
    <w:rsid w:val="00430716"/>
    <w:rsid w:val="00435286"/>
    <w:rsid w:val="00441317"/>
    <w:rsid w:val="00442230"/>
    <w:rsid w:val="0044466A"/>
    <w:rsid w:val="004522DA"/>
    <w:rsid w:val="004624A0"/>
    <w:rsid w:val="00465069"/>
    <w:rsid w:val="004714A3"/>
    <w:rsid w:val="00471EC8"/>
    <w:rsid w:val="0048074B"/>
    <w:rsid w:val="00484BCC"/>
    <w:rsid w:val="004920E9"/>
    <w:rsid w:val="004C1800"/>
    <w:rsid w:val="004C6EEE"/>
    <w:rsid w:val="004E69BB"/>
    <w:rsid w:val="004E77BB"/>
    <w:rsid w:val="0050031D"/>
    <w:rsid w:val="00502CC6"/>
    <w:rsid w:val="00510487"/>
    <w:rsid w:val="00516DE3"/>
    <w:rsid w:val="0052183A"/>
    <w:rsid w:val="005219DE"/>
    <w:rsid w:val="00523B60"/>
    <w:rsid w:val="00525C7C"/>
    <w:rsid w:val="00526689"/>
    <w:rsid w:val="005412CB"/>
    <w:rsid w:val="005476E5"/>
    <w:rsid w:val="005524C0"/>
    <w:rsid w:val="005536BB"/>
    <w:rsid w:val="00573A54"/>
    <w:rsid w:val="005928AC"/>
    <w:rsid w:val="005C5EA0"/>
    <w:rsid w:val="005F0314"/>
    <w:rsid w:val="005F31E9"/>
    <w:rsid w:val="005F7040"/>
    <w:rsid w:val="00606BDE"/>
    <w:rsid w:val="00617512"/>
    <w:rsid w:val="00622922"/>
    <w:rsid w:val="00630D56"/>
    <w:rsid w:val="0063164B"/>
    <w:rsid w:val="00633640"/>
    <w:rsid w:val="00651961"/>
    <w:rsid w:val="00652BA1"/>
    <w:rsid w:val="006537B9"/>
    <w:rsid w:val="00666852"/>
    <w:rsid w:val="006711AF"/>
    <w:rsid w:val="00671723"/>
    <w:rsid w:val="0067639E"/>
    <w:rsid w:val="00676EE5"/>
    <w:rsid w:val="00684DAC"/>
    <w:rsid w:val="0069085F"/>
    <w:rsid w:val="00696096"/>
    <w:rsid w:val="006A4AA0"/>
    <w:rsid w:val="006A66C1"/>
    <w:rsid w:val="006B18EC"/>
    <w:rsid w:val="006C0F0A"/>
    <w:rsid w:val="006C4729"/>
    <w:rsid w:val="006E1423"/>
    <w:rsid w:val="006E1F2D"/>
    <w:rsid w:val="006F28AA"/>
    <w:rsid w:val="006F69D6"/>
    <w:rsid w:val="00704B1E"/>
    <w:rsid w:val="00711E90"/>
    <w:rsid w:val="0071417B"/>
    <w:rsid w:val="00716BB2"/>
    <w:rsid w:val="0073471C"/>
    <w:rsid w:val="00735177"/>
    <w:rsid w:val="00745590"/>
    <w:rsid w:val="00752840"/>
    <w:rsid w:val="00755A1D"/>
    <w:rsid w:val="00760B58"/>
    <w:rsid w:val="00762E44"/>
    <w:rsid w:val="0078089F"/>
    <w:rsid w:val="007915ED"/>
    <w:rsid w:val="00792B19"/>
    <w:rsid w:val="007B057A"/>
    <w:rsid w:val="007B18EF"/>
    <w:rsid w:val="007C09FD"/>
    <w:rsid w:val="007C3BF7"/>
    <w:rsid w:val="007D711A"/>
    <w:rsid w:val="007E3317"/>
    <w:rsid w:val="007F0C6A"/>
    <w:rsid w:val="007F5F4E"/>
    <w:rsid w:val="008256B2"/>
    <w:rsid w:val="00831D00"/>
    <w:rsid w:val="00833F24"/>
    <w:rsid w:val="008437E6"/>
    <w:rsid w:val="0086377C"/>
    <w:rsid w:val="00866FD7"/>
    <w:rsid w:val="00871108"/>
    <w:rsid w:val="00873050"/>
    <w:rsid w:val="00885308"/>
    <w:rsid w:val="00890E13"/>
    <w:rsid w:val="008A3D1E"/>
    <w:rsid w:val="008C5FA0"/>
    <w:rsid w:val="008D167E"/>
    <w:rsid w:val="008E3FDA"/>
    <w:rsid w:val="008F4011"/>
    <w:rsid w:val="008F773A"/>
    <w:rsid w:val="009012E9"/>
    <w:rsid w:val="0090656D"/>
    <w:rsid w:val="0091351C"/>
    <w:rsid w:val="0091434E"/>
    <w:rsid w:val="00921FED"/>
    <w:rsid w:val="00927CD1"/>
    <w:rsid w:val="009323E8"/>
    <w:rsid w:val="009339EC"/>
    <w:rsid w:val="009357EE"/>
    <w:rsid w:val="00942EFB"/>
    <w:rsid w:val="0096136E"/>
    <w:rsid w:val="0096480C"/>
    <w:rsid w:val="00966EC5"/>
    <w:rsid w:val="00971DD1"/>
    <w:rsid w:val="00982303"/>
    <w:rsid w:val="00994160"/>
    <w:rsid w:val="009A0CA0"/>
    <w:rsid w:val="009A3691"/>
    <w:rsid w:val="009B0A01"/>
    <w:rsid w:val="009B4683"/>
    <w:rsid w:val="009C12E8"/>
    <w:rsid w:val="009C7D1A"/>
    <w:rsid w:val="009D7A51"/>
    <w:rsid w:val="00A01AFA"/>
    <w:rsid w:val="00A05D40"/>
    <w:rsid w:val="00A05F44"/>
    <w:rsid w:val="00A101F1"/>
    <w:rsid w:val="00A1617D"/>
    <w:rsid w:val="00A21862"/>
    <w:rsid w:val="00A2788E"/>
    <w:rsid w:val="00A35B3F"/>
    <w:rsid w:val="00A379CC"/>
    <w:rsid w:val="00A40AC7"/>
    <w:rsid w:val="00A65D46"/>
    <w:rsid w:val="00A66ED3"/>
    <w:rsid w:val="00A671BF"/>
    <w:rsid w:val="00A70366"/>
    <w:rsid w:val="00A727C1"/>
    <w:rsid w:val="00A72940"/>
    <w:rsid w:val="00A75162"/>
    <w:rsid w:val="00A81161"/>
    <w:rsid w:val="00A9000F"/>
    <w:rsid w:val="00A94071"/>
    <w:rsid w:val="00A95148"/>
    <w:rsid w:val="00AC66F7"/>
    <w:rsid w:val="00AD1687"/>
    <w:rsid w:val="00AD3252"/>
    <w:rsid w:val="00AD61A5"/>
    <w:rsid w:val="00AD6E1C"/>
    <w:rsid w:val="00AE2E7E"/>
    <w:rsid w:val="00AE3976"/>
    <w:rsid w:val="00AF1995"/>
    <w:rsid w:val="00AF28F5"/>
    <w:rsid w:val="00B06C8C"/>
    <w:rsid w:val="00B124D3"/>
    <w:rsid w:val="00B143D1"/>
    <w:rsid w:val="00B16789"/>
    <w:rsid w:val="00B2426D"/>
    <w:rsid w:val="00B3087F"/>
    <w:rsid w:val="00B42553"/>
    <w:rsid w:val="00B535D3"/>
    <w:rsid w:val="00B60FA9"/>
    <w:rsid w:val="00B6427E"/>
    <w:rsid w:val="00B77848"/>
    <w:rsid w:val="00B804D4"/>
    <w:rsid w:val="00B818B8"/>
    <w:rsid w:val="00B934EF"/>
    <w:rsid w:val="00B95F04"/>
    <w:rsid w:val="00BA7F77"/>
    <w:rsid w:val="00BB5754"/>
    <w:rsid w:val="00BC5CEF"/>
    <w:rsid w:val="00BC6209"/>
    <w:rsid w:val="00BD613B"/>
    <w:rsid w:val="00BF27F6"/>
    <w:rsid w:val="00C00DF6"/>
    <w:rsid w:val="00C01571"/>
    <w:rsid w:val="00C02ABB"/>
    <w:rsid w:val="00C37B18"/>
    <w:rsid w:val="00C43EE5"/>
    <w:rsid w:val="00C53C0C"/>
    <w:rsid w:val="00C75B8B"/>
    <w:rsid w:val="00C82313"/>
    <w:rsid w:val="00C8495B"/>
    <w:rsid w:val="00C90A8D"/>
    <w:rsid w:val="00C937DE"/>
    <w:rsid w:val="00CA6384"/>
    <w:rsid w:val="00CA69F0"/>
    <w:rsid w:val="00CB761F"/>
    <w:rsid w:val="00CC380B"/>
    <w:rsid w:val="00CC4FA5"/>
    <w:rsid w:val="00CD0686"/>
    <w:rsid w:val="00CD2FD0"/>
    <w:rsid w:val="00CD2FD6"/>
    <w:rsid w:val="00CE145F"/>
    <w:rsid w:val="00CE5A46"/>
    <w:rsid w:val="00CF626C"/>
    <w:rsid w:val="00D057AA"/>
    <w:rsid w:val="00D26765"/>
    <w:rsid w:val="00D53F99"/>
    <w:rsid w:val="00D54810"/>
    <w:rsid w:val="00D61A5D"/>
    <w:rsid w:val="00D77256"/>
    <w:rsid w:val="00D83907"/>
    <w:rsid w:val="00D83D78"/>
    <w:rsid w:val="00D906C5"/>
    <w:rsid w:val="00D93692"/>
    <w:rsid w:val="00DB04A6"/>
    <w:rsid w:val="00DB6E59"/>
    <w:rsid w:val="00DB713B"/>
    <w:rsid w:val="00DD3242"/>
    <w:rsid w:val="00DE70C6"/>
    <w:rsid w:val="00DF4200"/>
    <w:rsid w:val="00DF67AB"/>
    <w:rsid w:val="00DF71AD"/>
    <w:rsid w:val="00E02865"/>
    <w:rsid w:val="00E22F97"/>
    <w:rsid w:val="00E2417C"/>
    <w:rsid w:val="00E376D3"/>
    <w:rsid w:val="00E40335"/>
    <w:rsid w:val="00E60B28"/>
    <w:rsid w:val="00E66909"/>
    <w:rsid w:val="00E71721"/>
    <w:rsid w:val="00E71D89"/>
    <w:rsid w:val="00E731D2"/>
    <w:rsid w:val="00E85A78"/>
    <w:rsid w:val="00E95A85"/>
    <w:rsid w:val="00EA33A1"/>
    <w:rsid w:val="00EA3C76"/>
    <w:rsid w:val="00EA6856"/>
    <w:rsid w:val="00EB71F2"/>
    <w:rsid w:val="00EC05C1"/>
    <w:rsid w:val="00EC46D7"/>
    <w:rsid w:val="00ED7590"/>
    <w:rsid w:val="00ED7674"/>
    <w:rsid w:val="00EF0AD0"/>
    <w:rsid w:val="00F065A6"/>
    <w:rsid w:val="00F13D01"/>
    <w:rsid w:val="00F241CB"/>
    <w:rsid w:val="00F279B5"/>
    <w:rsid w:val="00F3671C"/>
    <w:rsid w:val="00F421B7"/>
    <w:rsid w:val="00F61278"/>
    <w:rsid w:val="00F64652"/>
    <w:rsid w:val="00F66A8D"/>
    <w:rsid w:val="00F750C8"/>
    <w:rsid w:val="00F82A8B"/>
    <w:rsid w:val="00F8587A"/>
    <w:rsid w:val="00FA7289"/>
    <w:rsid w:val="00FB1832"/>
    <w:rsid w:val="00FC3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1687"/>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B60"/>
    <w:rPr>
      <w:color w:val="0563C1" w:themeColor="hyperlink"/>
      <w:u w:val="single"/>
    </w:rPr>
  </w:style>
  <w:style w:type="character" w:customStyle="1" w:styleId="UnresolvedMention">
    <w:name w:val="Unresolved Mention"/>
    <w:basedOn w:val="DefaultParagraphFont"/>
    <w:uiPriority w:val="99"/>
    <w:semiHidden/>
    <w:unhideWhenUsed/>
    <w:rsid w:val="00523B60"/>
    <w:rPr>
      <w:color w:val="605E5C"/>
      <w:shd w:val="clear" w:color="auto" w:fill="E1DFDD"/>
    </w:rPr>
  </w:style>
  <w:style w:type="paragraph" w:styleId="CommentText">
    <w:name w:val="annotation text"/>
    <w:basedOn w:val="Normal"/>
    <w:link w:val="CommentTextChar"/>
    <w:uiPriority w:val="99"/>
    <w:semiHidden/>
    <w:unhideWhenUsed/>
    <w:rsid w:val="00A72940"/>
    <w:pPr>
      <w:spacing w:line="240" w:lineRule="auto"/>
    </w:pPr>
    <w:rPr>
      <w:rFonts w:ascii="Tahoma" w:hAnsi="Tahoma" w:cs="Tahoma"/>
      <w:sz w:val="16"/>
      <w:szCs w:val="20"/>
    </w:rPr>
  </w:style>
  <w:style w:type="character" w:customStyle="1" w:styleId="CommentTextChar">
    <w:name w:val="Comment Text Char"/>
    <w:basedOn w:val="DefaultParagraphFont"/>
    <w:link w:val="CommentText"/>
    <w:uiPriority w:val="99"/>
    <w:semiHidden/>
    <w:rsid w:val="00A72940"/>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A72940"/>
    <w:rPr>
      <w:b/>
      <w:bCs/>
    </w:rPr>
  </w:style>
  <w:style w:type="character" w:customStyle="1" w:styleId="CommentSubjectChar">
    <w:name w:val="Comment Subject Char"/>
    <w:basedOn w:val="CommentTextChar"/>
    <w:link w:val="CommentSubject"/>
    <w:uiPriority w:val="99"/>
    <w:semiHidden/>
    <w:rsid w:val="00A72940"/>
    <w:rPr>
      <w:rFonts w:ascii="Tahoma" w:hAnsi="Tahoma" w:cs="Tahoma"/>
      <w:b/>
      <w:bCs/>
      <w:sz w:val="20"/>
      <w:szCs w:val="20"/>
    </w:rPr>
  </w:style>
  <w:style w:type="paragraph" w:styleId="BalloonText">
    <w:name w:val="Balloon Text"/>
    <w:basedOn w:val="Normal"/>
    <w:link w:val="BalloonTextChar"/>
    <w:uiPriority w:val="99"/>
    <w:semiHidden/>
    <w:unhideWhenUsed/>
    <w:rsid w:val="00A72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940"/>
    <w:rPr>
      <w:rFonts w:ascii="Segoe UI" w:hAnsi="Segoe UI" w:cs="Segoe UI"/>
      <w:sz w:val="18"/>
      <w:szCs w:val="18"/>
    </w:rPr>
  </w:style>
  <w:style w:type="character" w:styleId="CommentReference">
    <w:name w:val="annotation reference"/>
    <w:basedOn w:val="DefaultParagraphFont"/>
    <w:uiPriority w:val="99"/>
    <w:semiHidden/>
    <w:unhideWhenUsed/>
    <w:rsid w:val="007B18EF"/>
    <w:rPr>
      <w:rFonts w:ascii="Tahoma" w:hAnsi="Tahoma" w:cs="Tahoma"/>
      <w:b w:val="0"/>
      <w:i w:val="0"/>
      <w:caps w:val="0"/>
      <w:strike w:val="0"/>
      <w:sz w:val="16"/>
      <w:szCs w:val="16"/>
      <w:u w:val="none"/>
    </w:rPr>
  </w:style>
  <w:style w:type="table" w:styleId="TableGrid">
    <w:name w:val="Table Grid"/>
    <w:basedOn w:val="TableNormal"/>
    <w:uiPriority w:val="39"/>
    <w:rsid w:val="007B1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1BBD"/>
    <w:rPr>
      <w:color w:val="808080"/>
    </w:rPr>
  </w:style>
  <w:style w:type="paragraph" w:customStyle="1" w:styleId="Heading30">
    <w:name w:val="Heading3"/>
    <w:basedOn w:val="Normal"/>
    <w:link w:val="Heading3Char0"/>
    <w:qFormat/>
    <w:rsid w:val="00365F9A"/>
    <w:rPr>
      <w:rFonts w:ascii="Times New Roman" w:hAnsi="Times New Roman" w:cs="Times New Roman"/>
      <w:sz w:val="28"/>
      <w:szCs w:val="28"/>
    </w:rPr>
  </w:style>
  <w:style w:type="character" w:customStyle="1" w:styleId="Heading3Char0">
    <w:name w:val="Heading3 Char"/>
    <w:basedOn w:val="DefaultParagraphFont"/>
    <w:link w:val="Heading30"/>
    <w:rsid w:val="00365F9A"/>
    <w:rPr>
      <w:rFonts w:ascii="Times New Roman" w:hAnsi="Times New Roman" w:cs="Times New Roman"/>
      <w:sz w:val="28"/>
      <w:szCs w:val="28"/>
    </w:rPr>
  </w:style>
  <w:style w:type="paragraph" w:styleId="ListParagraph">
    <w:name w:val="List Paragraph"/>
    <w:basedOn w:val="Normal"/>
    <w:uiPriority w:val="34"/>
    <w:qFormat/>
    <w:rsid w:val="00D83907"/>
    <w:pPr>
      <w:spacing w:after="0" w:line="240" w:lineRule="auto"/>
      <w:ind w:left="720"/>
    </w:pPr>
    <w:rPr>
      <w:rFonts w:ascii="Calibri" w:hAnsi="Calibri" w:cs="Calibri"/>
      <w:lang w:eastAsia="zh-CN"/>
    </w:rPr>
  </w:style>
  <w:style w:type="paragraph" w:styleId="NormalWeb">
    <w:name w:val="Normal (Web)"/>
    <w:basedOn w:val="Normal"/>
    <w:uiPriority w:val="99"/>
    <w:semiHidden/>
    <w:unhideWhenUsed/>
    <w:rsid w:val="00AD168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AD1687"/>
    <w:rPr>
      <w:rFonts w:ascii="Times New Roman" w:eastAsia="Times New Roman" w:hAnsi="Times New Roman" w:cs="Times New Roman"/>
      <w:b/>
      <w:bCs/>
      <w:sz w:val="27"/>
      <w:szCs w:val="2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1687"/>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B60"/>
    <w:rPr>
      <w:color w:val="0563C1" w:themeColor="hyperlink"/>
      <w:u w:val="single"/>
    </w:rPr>
  </w:style>
  <w:style w:type="character" w:customStyle="1" w:styleId="UnresolvedMention">
    <w:name w:val="Unresolved Mention"/>
    <w:basedOn w:val="DefaultParagraphFont"/>
    <w:uiPriority w:val="99"/>
    <w:semiHidden/>
    <w:unhideWhenUsed/>
    <w:rsid w:val="00523B60"/>
    <w:rPr>
      <w:color w:val="605E5C"/>
      <w:shd w:val="clear" w:color="auto" w:fill="E1DFDD"/>
    </w:rPr>
  </w:style>
  <w:style w:type="paragraph" w:styleId="CommentText">
    <w:name w:val="annotation text"/>
    <w:basedOn w:val="Normal"/>
    <w:link w:val="CommentTextChar"/>
    <w:uiPriority w:val="99"/>
    <w:semiHidden/>
    <w:unhideWhenUsed/>
    <w:rsid w:val="00A72940"/>
    <w:pPr>
      <w:spacing w:line="240" w:lineRule="auto"/>
    </w:pPr>
    <w:rPr>
      <w:rFonts w:ascii="Tahoma" w:hAnsi="Tahoma" w:cs="Tahoma"/>
      <w:sz w:val="16"/>
      <w:szCs w:val="20"/>
    </w:rPr>
  </w:style>
  <w:style w:type="character" w:customStyle="1" w:styleId="CommentTextChar">
    <w:name w:val="Comment Text Char"/>
    <w:basedOn w:val="DefaultParagraphFont"/>
    <w:link w:val="CommentText"/>
    <w:uiPriority w:val="99"/>
    <w:semiHidden/>
    <w:rsid w:val="00A72940"/>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A72940"/>
    <w:rPr>
      <w:b/>
      <w:bCs/>
    </w:rPr>
  </w:style>
  <w:style w:type="character" w:customStyle="1" w:styleId="CommentSubjectChar">
    <w:name w:val="Comment Subject Char"/>
    <w:basedOn w:val="CommentTextChar"/>
    <w:link w:val="CommentSubject"/>
    <w:uiPriority w:val="99"/>
    <w:semiHidden/>
    <w:rsid w:val="00A72940"/>
    <w:rPr>
      <w:rFonts w:ascii="Tahoma" w:hAnsi="Tahoma" w:cs="Tahoma"/>
      <w:b/>
      <w:bCs/>
      <w:sz w:val="20"/>
      <w:szCs w:val="20"/>
    </w:rPr>
  </w:style>
  <w:style w:type="paragraph" w:styleId="BalloonText">
    <w:name w:val="Balloon Text"/>
    <w:basedOn w:val="Normal"/>
    <w:link w:val="BalloonTextChar"/>
    <w:uiPriority w:val="99"/>
    <w:semiHidden/>
    <w:unhideWhenUsed/>
    <w:rsid w:val="00A72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940"/>
    <w:rPr>
      <w:rFonts w:ascii="Segoe UI" w:hAnsi="Segoe UI" w:cs="Segoe UI"/>
      <w:sz w:val="18"/>
      <w:szCs w:val="18"/>
    </w:rPr>
  </w:style>
  <w:style w:type="character" w:styleId="CommentReference">
    <w:name w:val="annotation reference"/>
    <w:basedOn w:val="DefaultParagraphFont"/>
    <w:uiPriority w:val="99"/>
    <w:semiHidden/>
    <w:unhideWhenUsed/>
    <w:rsid w:val="007B18EF"/>
    <w:rPr>
      <w:rFonts w:ascii="Tahoma" w:hAnsi="Tahoma" w:cs="Tahoma"/>
      <w:b w:val="0"/>
      <w:i w:val="0"/>
      <w:caps w:val="0"/>
      <w:strike w:val="0"/>
      <w:sz w:val="16"/>
      <w:szCs w:val="16"/>
      <w:u w:val="none"/>
    </w:rPr>
  </w:style>
  <w:style w:type="table" w:styleId="TableGrid">
    <w:name w:val="Table Grid"/>
    <w:basedOn w:val="TableNormal"/>
    <w:uiPriority w:val="39"/>
    <w:rsid w:val="007B1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1BBD"/>
    <w:rPr>
      <w:color w:val="808080"/>
    </w:rPr>
  </w:style>
  <w:style w:type="paragraph" w:customStyle="1" w:styleId="Heading30">
    <w:name w:val="Heading3"/>
    <w:basedOn w:val="Normal"/>
    <w:link w:val="Heading3Char0"/>
    <w:qFormat/>
    <w:rsid w:val="00365F9A"/>
    <w:rPr>
      <w:rFonts w:ascii="Times New Roman" w:hAnsi="Times New Roman" w:cs="Times New Roman"/>
      <w:sz w:val="28"/>
      <w:szCs w:val="28"/>
    </w:rPr>
  </w:style>
  <w:style w:type="character" w:customStyle="1" w:styleId="Heading3Char0">
    <w:name w:val="Heading3 Char"/>
    <w:basedOn w:val="DefaultParagraphFont"/>
    <w:link w:val="Heading30"/>
    <w:rsid w:val="00365F9A"/>
    <w:rPr>
      <w:rFonts w:ascii="Times New Roman" w:hAnsi="Times New Roman" w:cs="Times New Roman"/>
      <w:sz w:val="28"/>
      <w:szCs w:val="28"/>
    </w:rPr>
  </w:style>
  <w:style w:type="paragraph" w:styleId="ListParagraph">
    <w:name w:val="List Paragraph"/>
    <w:basedOn w:val="Normal"/>
    <w:uiPriority w:val="34"/>
    <w:qFormat/>
    <w:rsid w:val="00D83907"/>
    <w:pPr>
      <w:spacing w:after="0" w:line="240" w:lineRule="auto"/>
      <w:ind w:left="720"/>
    </w:pPr>
    <w:rPr>
      <w:rFonts w:ascii="Calibri" w:hAnsi="Calibri" w:cs="Calibri"/>
      <w:lang w:eastAsia="zh-CN"/>
    </w:rPr>
  </w:style>
  <w:style w:type="paragraph" w:styleId="NormalWeb">
    <w:name w:val="Normal (Web)"/>
    <w:basedOn w:val="Normal"/>
    <w:uiPriority w:val="99"/>
    <w:semiHidden/>
    <w:unhideWhenUsed/>
    <w:rsid w:val="00AD168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AD1687"/>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3641">
      <w:bodyDiv w:val="1"/>
      <w:marLeft w:val="0"/>
      <w:marRight w:val="0"/>
      <w:marTop w:val="0"/>
      <w:marBottom w:val="0"/>
      <w:divBdr>
        <w:top w:val="none" w:sz="0" w:space="0" w:color="auto"/>
        <w:left w:val="none" w:sz="0" w:space="0" w:color="auto"/>
        <w:bottom w:val="none" w:sz="0" w:space="0" w:color="auto"/>
        <w:right w:val="none" w:sz="0" w:space="0" w:color="auto"/>
      </w:divBdr>
    </w:div>
    <w:div w:id="1490515714">
      <w:bodyDiv w:val="1"/>
      <w:marLeft w:val="0"/>
      <w:marRight w:val="0"/>
      <w:marTop w:val="0"/>
      <w:marBottom w:val="0"/>
      <w:divBdr>
        <w:top w:val="none" w:sz="0" w:space="0" w:color="auto"/>
        <w:left w:val="none" w:sz="0" w:space="0" w:color="auto"/>
        <w:bottom w:val="none" w:sz="0" w:space="0" w:color="auto"/>
        <w:right w:val="none" w:sz="0" w:space="0" w:color="auto"/>
      </w:divBdr>
    </w:div>
    <w:div w:id="19405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srep/?utm_source=other_website&amp;utm_medium=display&amp;utm_content=mpu&amp;utm_campaign=JRCN_3_CZ01_CN_SciRep_Template"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ure.com/srep/author-instructions/submission-guidelines?utm_source=other_website&amp;utm_medium=display&amp;utm_content=mpu&amp;utm_campaign=JRCN_3_CZ01_CN_SciRep_Template" TargetMode="External"/><Relationship Id="rId5" Type="http://schemas.microsoft.com/office/2007/relationships/stylesWithEffects" Target="stylesWithEffects.xml"/><Relationship Id="rId10" Type="http://schemas.openxmlformats.org/officeDocument/2006/relationships/hyperlink" Target="https://author-welcome.nature.com/" TargetMode="External"/><Relationship Id="rId4" Type="http://schemas.openxmlformats.org/officeDocument/2006/relationships/styles" Target="styles.xml"/><Relationship Id="rId9" Type="http://schemas.openxmlformats.org/officeDocument/2006/relationships/hyperlink" Target="https://www.nature.com/srep/author-instructions/submission-guidelines?utm_source=other_website&amp;utm_medium=display&amp;utm_content=mpu&amp;utm_campaign=JRCN_3_CZ01_CN_SciRep_Template"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o2807\Desktop\Sci_Reports_Submission_Template_draft-SW-C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yXutRXKctorrn56tpjljBwMrY4A==">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666B747-EC2E-4827-9630-F8294C42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Sci_Reports_Submission_Template_draft-SW-CM.dotx</Template>
  <TotalTime>43</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 Ma, Springer Beijing</dc:creator>
  <cp:lastModifiedBy>Cello Zhang</cp:lastModifiedBy>
  <cp:revision>21</cp:revision>
  <dcterms:created xsi:type="dcterms:W3CDTF">2020-02-21T04:57:00Z</dcterms:created>
  <dcterms:modified xsi:type="dcterms:W3CDTF">2020-04-02T05:11:00Z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Timer">
    <vt:bool>true</vt:bool>
  </property>
  <property fmtid="{D5CDD505-2E9C-101B-9397-08002B2CF9AE}" pid="3" name="LastTick">
    <vt:r8>43784.4592013889</vt:r8>
  </property>
  <property fmtid="{D5CDD505-2E9C-101B-9397-08002B2CF9AE}" pid="4" name="EditTimer">
    <vt:i4>4160</vt:i4>
  </property>
</Properties>
</file>